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34" w:rsidRDefault="004F7C34">
      <w:pPr>
        <w:widowControl/>
        <w:jc w:val="left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第１号様式（第６条関係）</w:t>
      </w:r>
    </w:p>
    <w:p w:rsidR="004F7C34" w:rsidRDefault="004F7C34">
      <w:pPr>
        <w:autoSpaceDE w:val="0"/>
        <w:autoSpaceDN w:val="0"/>
        <w:jc w:val="right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年　　月　　日</w:t>
      </w:r>
    </w:p>
    <w:p w:rsidR="004F7C34" w:rsidRDefault="00D52BCF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174625</wp:posOffset>
                </wp:positionV>
                <wp:extent cx="1409700" cy="542925"/>
                <wp:effectExtent l="19050" t="19050" r="38100" b="10477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42925"/>
                        </a:xfrm>
                        <a:prstGeom prst="wedgeEllipseCallou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BCF" w:rsidRDefault="00D52BCF" w:rsidP="00D52BC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保護者</w:t>
                            </w:r>
                            <w: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346.2pt;margin-top:13.75pt;width:111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" adj="6300,24300" fillcolor="white [3201]" strokecolor="black [3200]" strokeweight="1pt">
                <v:textbox>
                  <w:txbxContent>
                    <w:p w:rsidR="00D52BCF" w:rsidRDefault="00D52BCF" w:rsidP="00D52BC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保護者</w:t>
                      </w:r>
                      <w: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4F7C34" w:rsidRDefault="004F7C34">
      <w:pPr>
        <w:autoSpaceDE w:val="0"/>
        <w:autoSpaceDN w:val="0"/>
        <w:ind w:firstLineChars="100" w:firstLine="23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読谷村長　様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ind w:leftChars="2700" w:left="6206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申請者</w:t>
      </w:r>
      <w:r w:rsidR="00D52BCF">
        <w:rPr>
          <w:rFonts w:ascii="ＭＳ 明朝" w:hAnsi="ＭＳ 明朝" w:hint="eastAsia"/>
          <w:noProof/>
          <w:color w:val="111111"/>
        </w:rPr>
        <w:t xml:space="preserve">　読谷　太郎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jc w:val="center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読谷村私立中学校給食費補助金交付申請書兼請求書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　読谷村私立中学校給食費補助金の交付について、読谷村私立中学校給食費補助金交付要綱第６条の規定により関係書類を添えて申請します。</w:t>
      </w:r>
    </w:p>
    <w:p w:rsidR="004F7C34" w:rsidRDefault="00D52BCF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205105</wp:posOffset>
                </wp:positionV>
                <wp:extent cx="4657725" cy="1419225"/>
                <wp:effectExtent l="19050" t="19050" r="47625" b="21907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192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BCF" w:rsidRDefault="00D52BCF" w:rsidP="00D52BC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年額または申請する日までに支払った額など</w:t>
                            </w:r>
                          </w:p>
                          <w:p w:rsidR="00D52BCF" w:rsidRDefault="00D52BCF" w:rsidP="00D52BC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11</w:t>
                            </w:r>
                            <w:r>
                              <w:t>月以降の分についてはその都度申請または</w:t>
                            </w:r>
                          </w:p>
                          <w:p w:rsidR="00D52BCF" w:rsidRPr="00D52BCF" w:rsidRDefault="00D52BCF" w:rsidP="00D52BCF">
                            <w:pPr>
                              <w:ind w:firstLineChars="100" w:firstLine="2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まとめて</w:t>
                            </w:r>
                            <w:r>
                              <w:t>申請でも</w:t>
                            </w:r>
                            <w: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2" o:spid="_x0000_s1027" type="#_x0000_t63" style="position:absolute;left:0;text-align:left;margin-left:106.95pt;margin-top:16.15pt;width:366.7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" adj="6300,24300" fillcolor="white [3201]" strokecolor="black [3200]" strokeweight="1pt">
                <v:textbox>
                  <w:txbxContent>
                    <w:p w:rsidR="00D52BCF" w:rsidRDefault="00D52BCF" w:rsidP="00D52BCF">
                      <w:r>
                        <w:rPr>
                          <w:rFonts w:hint="eastAsia"/>
                        </w:rPr>
                        <w:t>・</w:t>
                      </w:r>
                      <w:r>
                        <w:t>年額または申請する日までに支払った額など</w:t>
                      </w:r>
                    </w:p>
                    <w:p w:rsidR="00D52BCF" w:rsidRDefault="00D52BCF" w:rsidP="00D52BCF">
                      <w:r>
                        <w:rPr>
                          <w:rFonts w:hint="eastAsia"/>
                        </w:rPr>
                        <w:t>・</w:t>
                      </w:r>
                      <w:r>
                        <w:t>11</w:t>
                      </w:r>
                      <w:r>
                        <w:t>月以降の分についてはその都度申請または</w:t>
                      </w:r>
                    </w:p>
                    <w:p w:rsidR="00D52BCF" w:rsidRPr="00D52BCF" w:rsidRDefault="00D52BCF" w:rsidP="00D52BCF">
                      <w:pPr>
                        <w:ind w:firstLineChars="100" w:firstLine="2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まとめて</w:t>
                      </w:r>
                      <w:r>
                        <w:t>申請でも</w:t>
                      </w:r>
                      <w: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１　学　校　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２　対象生徒名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３　学　　　年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D52BCF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/>
          <w:noProof/>
          <w:color w:val="11111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153670</wp:posOffset>
                </wp:positionV>
                <wp:extent cx="3762375" cy="914400"/>
                <wp:effectExtent l="19050" t="19050" r="28575" b="17145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914400"/>
                        </a:xfrm>
                        <a:prstGeom prst="wedgeEllipseCallout">
                          <a:avLst>
                            <a:gd name="adj1" fmla="val -25785"/>
                            <a:gd name="adj2" fmla="val 6538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BCF" w:rsidRDefault="00D52BCF" w:rsidP="00D52BC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年額</w:t>
                            </w:r>
                            <w:r>
                              <w:rPr>
                                <w:rFonts w:hint="eastAsia"/>
                              </w:rPr>
                              <w:t>支払いの場合は</w:t>
                            </w:r>
                            <w:r>
                              <w:t>その期間</w:t>
                            </w:r>
                          </w:p>
                          <w:p w:rsidR="00D52BCF" w:rsidRDefault="00D52BCF" w:rsidP="00D52BCF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学期毎の支払はその期間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3" o:spid="_x0000_s1028" type="#_x0000_t63" style="position:absolute;left:0;text-align:left;margin-left:193.2pt;margin-top:12.1pt;width:296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" adj="5230,24923" fillcolor="white [3201]" strokecolor="black [3200]" strokeweight="1pt">
                <v:textbox>
                  <w:txbxContent>
                    <w:p w:rsidR="00D52BCF" w:rsidRDefault="00D52BCF" w:rsidP="00D52BC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年額</w:t>
                      </w:r>
                      <w:r>
                        <w:rPr>
                          <w:rFonts w:hint="eastAsia"/>
                        </w:rPr>
                        <w:t>支払いの場合は</w:t>
                      </w:r>
                      <w:r>
                        <w:t>その期間</w:t>
                      </w:r>
                    </w:p>
                    <w:p w:rsidR="00D52BCF" w:rsidRDefault="00D52BCF" w:rsidP="00D52BCF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学期毎の支払はその期間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4F7C34">
        <w:rPr>
          <w:rFonts w:ascii="ＭＳ 明朝" w:hAnsi="ＭＳ 明朝" w:hint="eastAsia"/>
          <w:noProof/>
          <w:color w:val="111111"/>
        </w:rPr>
        <w:t xml:space="preserve">４　申　請　額　　</w:t>
      </w:r>
      <w:r>
        <w:rPr>
          <w:rFonts w:ascii="ＭＳ 明朝" w:hAnsi="ＭＳ 明朝" w:hint="eastAsia"/>
          <w:noProof/>
          <w:color w:val="111111"/>
        </w:rPr>
        <w:t>92,070円　または　8,640</w:t>
      </w:r>
      <w:r w:rsidR="004F7C34">
        <w:rPr>
          <w:rFonts w:ascii="ＭＳ 明朝" w:hAnsi="ＭＳ 明朝" w:hint="eastAsia"/>
          <w:noProof/>
          <w:color w:val="111111"/>
        </w:rPr>
        <w:t>円</w:t>
      </w:r>
      <w:r>
        <w:rPr>
          <w:rFonts w:ascii="ＭＳ 明朝" w:hAnsi="ＭＳ 明朝" w:hint="eastAsia"/>
          <w:noProof/>
          <w:color w:val="111111"/>
        </w:rPr>
        <w:t xml:space="preserve">　など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D52BCF" w:rsidRDefault="00D52BCF">
      <w:pPr>
        <w:autoSpaceDE w:val="0"/>
        <w:autoSpaceDN w:val="0"/>
        <w:rPr>
          <w:rFonts w:ascii="ＭＳ 明朝"/>
          <w:noProof/>
          <w:color w:val="111111"/>
        </w:rPr>
      </w:pPr>
    </w:p>
    <w:p w:rsidR="00D52BCF" w:rsidRPr="00D52BCF" w:rsidRDefault="00D52BCF">
      <w:pPr>
        <w:autoSpaceDE w:val="0"/>
        <w:autoSpaceDN w:val="0"/>
        <w:rPr>
          <w:rFonts w:ascii="ＭＳ 明朝" w:hint="eastAsia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５　対象期間　　　</w:t>
      </w:r>
      <w:r w:rsidR="00D52BCF">
        <w:rPr>
          <w:rFonts w:ascii="ＭＳ 明朝" w:hAnsi="ＭＳ 明朝" w:hint="eastAsia"/>
          <w:noProof/>
          <w:color w:val="111111"/>
        </w:rPr>
        <w:t>令和７</w:t>
      </w:r>
      <w:r>
        <w:rPr>
          <w:rFonts w:ascii="ＭＳ 明朝" w:hAnsi="ＭＳ 明朝" w:hint="eastAsia"/>
          <w:noProof/>
          <w:color w:val="111111"/>
        </w:rPr>
        <w:t>年</w:t>
      </w:r>
      <w:r w:rsidR="00D52BCF">
        <w:rPr>
          <w:rFonts w:ascii="ＭＳ 明朝" w:hAnsi="ＭＳ 明朝" w:hint="eastAsia"/>
          <w:noProof/>
          <w:color w:val="111111"/>
        </w:rPr>
        <w:t>４</w:t>
      </w:r>
      <w:r>
        <w:rPr>
          <w:rFonts w:ascii="ＭＳ 明朝" w:hAnsi="ＭＳ 明朝" w:hint="eastAsia"/>
          <w:noProof/>
          <w:color w:val="111111"/>
        </w:rPr>
        <w:t>月</w:t>
      </w:r>
      <w:r w:rsidR="00D52BCF">
        <w:rPr>
          <w:rFonts w:ascii="ＭＳ 明朝" w:hAnsi="ＭＳ 明朝" w:hint="eastAsia"/>
          <w:noProof/>
          <w:color w:val="111111"/>
        </w:rPr>
        <w:t>７</w:t>
      </w:r>
      <w:r>
        <w:rPr>
          <w:rFonts w:ascii="ＭＳ 明朝" w:hAnsi="ＭＳ 明朝" w:hint="eastAsia"/>
          <w:noProof/>
          <w:color w:val="111111"/>
        </w:rPr>
        <w:t xml:space="preserve">日　から　</w:t>
      </w:r>
      <w:r w:rsidR="00D52BCF">
        <w:rPr>
          <w:rFonts w:ascii="ＭＳ 明朝" w:hAnsi="ＭＳ 明朝" w:hint="eastAsia"/>
          <w:noProof/>
          <w:color w:val="111111"/>
        </w:rPr>
        <w:t>令和７</w:t>
      </w:r>
      <w:r>
        <w:rPr>
          <w:rFonts w:ascii="ＭＳ 明朝" w:hAnsi="ＭＳ 明朝" w:hint="eastAsia"/>
          <w:noProof/>
          <w:color w:val="111111"/>
        </w:rPr>
        <w:t>年</w:t>
      </w:r>
      <w:r w:rsidR="00D52BCF">
        <w:rPr>
          <w:rFonts w:ascii="ＭＳ 明朝" w:hAnsi="ＭＳ 明朝" w:hint="eastAsia"/>
          <w:noProof/>
          <w:color w:val="111111"/>
        </w:rPr>
        <w:t>10月31日</w:t>
      </w:r>
      <w:r>
        <w:rPr>
          <w:rFonts w:ascii="ＭＳ 明朝" w:hAnsi="ＭＳ 明朝" w:hint="eastAsia"/>
          <w:noProof/>
          <w:color w:val="111111"/>
        </w:rPr>
        <w:t xml:space="preserve">　まで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６　添付書類　　</w:t>
      </w:r>
      <w:r>
        <w:rPr>
          <w:rFonts w:ascii="ＭＳ 明朝" w:hAnsi="ＭＳ 明朝"/>
          <w:noProof/>
          <w:color w:val="111111"/>
        </w:rPr>
        <w:t>(1)</w:t>
      </w:r>
      <w:r>
        <w:rPr>
          <w:rFonts w:ascii="ＭＳ 明朝" w:hAnsi="ＭＳ 明朝" w:hint="eastAsia"/>
          <w:noProof/>
          <w:color w:val="111111"/>
        </w:rPr>
        <w:t xml:space="preserve">　対象生徒の給食費を支払った額が確認できるもの</w:t>
      </w:r>
      <w:bookmarkStart w:id="0" w:name="_GoBack"/>
      <w:bookmarkEnd w:id="0"/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　　　　　　　　</w:t>
      </w:r>
      <w:r>
        <w:rPr>
          <w:rFonts w:ascii="ＭＳ 明朝" w:hAnsi="ＭＳ 明朝"/>
          <w:noProof/>
          <w:color w:val="111111"/>
        </w:rPr>
        <w:t>(2)</w:t>
      </w:r>
      <w:r>
        <w:rPr>
          <w:rFonts w:ascii="ＭＳ 明朝" w:hAnsi="ＭＳ 明朝" w:hint="eastAsia"/>
          <w:noProof/>
          <w:color w:val="111111"/>
        </w:rPr>
        <w:t xml:space="preserve">　振込先口座がわかるもの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７　同意事項　読谷村私立中学校給食費補助金に係る審査等のため、通学する学校に必要な個人情報等を求め、又は提供することについて同意します。</w:t>
      </w:r>
    </w:p>
    <w:p w:rsidR="004F7C34" w:rsidRDefault="004F7C34">
      <w:pPr>
        <w:autoSpaceDE w:val="0"/>
        <w:autoSpaceDN w:val="0"/>
        <w:rPr>
          <w:rFonts w:ascii="ＭＳ 明朝"/>
          <w:noProof/>
        </w:rPr>
      </w:pPr>
    </w:p>
    <w:sectPr w:rsidR="004F7C34">
      <w:pgSz w:w="11906" w:h="16838"/>
      <w:pgMar w:top="1984" w:right="1701" w:bottom="1701" w:left="1701" w:header="720" w:footer="720" w:gutter="0"/>
      <w:cols w:space="720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289" w:rsidRDefault="0007128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71289" w:rsidRDefault="0007128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289" w:rsidRDefault="0007128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71289" w:rsidRDefault="0007128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F5"/>
    <w:rsid w:val="00071289"/>
    <w:rsid w:val="00071BEF"/>
    <w:rsid w:val="000C2EC8"/>
    <w:rsid w:val="000D5949"/>
    <w:rsid w:val="001C3E30"/>
    <w:rsid w:val="002209F5"/>
    <w:rsid w:val="002E20B9"/>
    <w:rsid w:val="004F7C34"/>
    <w:rsid w:val="007D38B3"/>
    <w:rsid w:val="008B0FD4"/>
    <w:rsid w:val="009E38C9"/>
    <w:rsid w:val="00A334F1"/>
    <w:rsid w:val="00AC214B"/>
    <w:rsid w:val="00D159B0"/>
    <w:rsid w:val="00D52BCF"/>
    <w:rsid w:val="00F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9F3E9A-1453-468A-8B0B-64C0E0B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panel-horeimei">
    <w:name w:val="leftpanel-horeime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customStyle="1" w:styleId="leftpanel-naiyougenzaibi">
    <w:name w:val="leftpanel-naiyougenzaib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qFormat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sz w:val="18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0"/>
    <w:link w:val="ab"/>
    <w:uiPriority w:val="99"/>
    <w:qFormat/>
    <w:locked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Pr>
      <w:b/>
    </w:rPr>
  </w:style>
  <w:style w:type="character" w:customStyle="1" w:styleId="ae">
    <w:name w:val="コメント内容 (文字)"/>
    <w:basedOn w:val="ac"/>
    <w:link w:val="ad"/>
    <w:uiPriority w:val="99"/>
    <w:qFormat/>
    <w:locked/>
    <w:rPr>
      <w:rFonts w:cs="Times New Roman"/>
      <w:b/>
    </w:rPr>
  </w:style>
  <w:style w:type="paragraph" w:styleId="af">
    <w:name w:val="Revision"/>
    <w:uiPriority w:val="99"/>
    <w:rPr>
      <w:szCs w:val="20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B3B7-6CF6-4A39-8F2C-14DAF474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あきこ</dc:creator>
  <cp:keywords/>
  <dc:description/>
  <cp:lastModifiedBy>あきこ</cp:lastModifiedBy>
  <cp:revision>3</cp:revision>
  <cp:lastPrinted>2025-07-03T00:59:00Z</cp:lastPrinted>
  <dcterms:created xsi:type="dcterms:W3CDTF">2025-10-07T02:37:00Z</dcterms:created>
  <dcterms:modified xsi:type="dcterms:W3CDTF">2025-10-21T06:05:00Z</dcterms:modified>
</cp:coreProperties>
</file>