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0"/>
        </w:rPr>
      </w:pPr>
    </w:p>
    <w:p>
      <w:pPr>
        <w:pStyle w:val="0"/>
        <w:jc w:val="center"/>
        <w:rPr>
          <w:rFonts w:hint="default"/>
          <w:sz w:val="40"/>
        </w:rPr>
      </w:pPr>
    </w:p>
    <w:p>
      <w:pPr>
        <w:pStyle w:val="0"/>
        <w:jc w:val="center"/>
        <w:rPr>
          <w:rFonts w:hint="default"/>
          <w:sz w:val="40"/>
        </w:rPr>
      </w:pPr>
      <w:r>
        <w:rPr>
          <w:rFonts w:hint="eastAsia"/>
          <w:sz w:val="40"/>
        </w:rPr>
        <w:t>令和７年度　読谷村職員用パソコン等</w:t>
      </w:r>
    </w:p>
    <w:p>
      <w:pPr>
        <w:pStyle w:val="0"/>
        <w:jc w:val="center"/>
        <w:rPr>
          <w:rFonts w:hint="default"/>
          <w:sz w:val="40"/>
        </w:rPr>
      </w:pPr>
      <w:r>
        <w:rPr>
          <w:rFonts w:hint="eastAsia"/>
          <w:sz w:val="40"/>
        </w:rPr>
        <w:t>　調達仕様書（８月</w:t>
      </w:r>
      <w:r>
        <w:rPr>
          <w:rFonts w:hint="eastAsia"/>
          <w:sz w:val="40"/>
        </w:rPr>
        <w:t>26</w:t>
      </w:r>
      <w:bookmarkStart w:id="0" w:name="_GoBack"/>
      <w:bookmarkEnd w:id="0"/>
      <w:r>
        <w:rPr>
          <w:rFonts w:hint="eastAsia"/>
          <w:sz w:val="40"/>
        </w:rPr>
        <w:t>日入札）</w:t>
      </w: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32"/>
        </w:rPr>
      </w:pPr>
    </w:p>
    <w:p>
      <w:pPr>
        <w:pStyle w:val="0"/>
        <w:rPr>
          <w:rFonts w:hint="default"/>
          <w:sz w:val="40"/>
        </w:rPr>
      </w:pPr>
    </w:p>
    <w:p>
      <w:pPr>
        <w:pStyle w:val="0"/>
        <w:jc w:val="center"/>
        <w:rPr>
          <w:rFonts w:hint="default"/>
          <w:sz w:val="32"/>
        </w:rPr>
      </w:pPr>
      <w:r>
        <w:rPr>
          <w:rFonts w:hint="eastAsia"/>
          <w:sz w:val="32"/>
        </w:rPr>
        <w:t>読谷村ゆたさむら推進部</w:t>
      </w:r>
    </w:p>
    <w:p>
      <w:pPr>
        <w:pStyle w:val="0"/>
        <w:jc w:val="center"/>
        <w:rPr>
          <w:rFonts w:hint="default"/>
          <w:sz w:val="32"/>
        </w:rPr>
      </w:pPr>
      <w:r>
        <w:rPr>
          <w:rFonts w:hint="eastAsia"/>
          <w:sz w:val="32"/>
        </w:rPr>
        <w:t>デジタル社会推進課デジタル社会推進係</w:t>
      </w:r>
    </w:p>
    <w:p>
      <w:pPr>
        <w:pStyle w:val="0"/>
        <w:jc w:val="center"/>
        <w:rPr>
          <w:rFonts w:hint="default"/>
          <w:sz w:val="32"/>
        </w:rPr>
      </w:pPr>
      <w:r>
        <w:rPr>
          <w:rFonts w:hint="eastAsia"/>
          <w:sz w:val="32"/>
        </w:rPr>
        <w:t>令和７年７月</w:t>
      </w:r>
    </w:p>
    <w:p>
      <w:pPr>
        <w:pStyle w:val="0"/>
        <w:jc w:val="center"/>
        <w:rPr>
          <w:rFonts w:hint="default"/>
          <w:sz w:val="32"/>
        </w:rPr>
      </w:pPr>
    </w:p>
    <w:p>
      <w:pPr>
        <w:pStyle w:val="0"/>
        <w:rPr>
          <w:rFonts w:hint="default"/>
          <w:sz w:val="24"/>
        </w:rPr>
      </w:pPr>
      <w:r>
        <w:rPr>
          <w:rFonts w:hint="eastAsia"/>
          <w:sz w:val="24"/>
        </w:rPr>
        <w:t>第１章　総則</w:t>
      </w:r>
    </w:p>
    <w:p>
      <w:pPr>
        <w:pStyle w:val="0"/>
        <w:rPr>
          <w:rFonts w:hint="default"/>
          <w:sz w:val="24"/>
        </w:rPr>
      </w:pPr>
      <w:r>
        <w:rPr>
          <w:rFonts w:hint="eastAsia"/>
          <w:sz w:val="24"/>
        </w:rPr>
        <w:t>　この仕様書は、令和７年度　読谷村職員用ノートパソコン等の購入に係る入札に適用する。本仕様書については、主要事項のみを示したものであり、本仕様書に明記されていない事項であっても当然備えるべき事項については含まれるものとする。</w:t>
      </w:r>
    </w:p>
    <w:p>
      <w:pPr>
        <w:pStyle w:val="0"/>
        <w:rPr>
          <w:rFonts w:hint="default"/>
          <w:sz w:val="24"/>
        </w:rPr>
      </w:pPr>
      <w:r>
        <w:rPr>
          <w:rFonts w:hint="eastAsia"/>
          <w:sz w:val="24"/>
        </w:rPr>
        <w:t>　</w:t>
      </w:r>
    </w:p>
    <w:p>
      <w:pPr>
        <w:pStyle w:val="0"/>
        <w:rPr>
          <w:rFonts w:hint="default"/>
          <w:sz w:val="24"/>
        </w:rPr>
      </w:pPr>
      <w:r>
        <w:rPr>
          <w:rFonts w:hint="eastAsia"/>
          <w:sz w:val="24"/>
        </w:rPr>
        <w:t>第２章　調達の目的</w:t>
      </w:r>
    </w:p>
    <w:p>
      <w:pPr>
        <w:pStyle w:val="0"/>
        <w:rPr>
          <w:rFonts w:hint="default"/>
          <w:sz w:val="24"/>
        </w:rPr>
      </w:pPr>
      <w:r>
        <w:rPr>
          <w:rFonts w:hint="eastAsia"/>
          <w:sz w:val="24"/>
        </w:rPr>
        <w:t>　読谷村では、令和７年</w:t>
      </w:r>
      <w:r>
        <w:rPr>
          <w:rFonts w:hint="eastAsia" w:asciiTheme="minorEastAsia" w:hAnsiTheme="minorEastAsia"/>
          <w:sz w:val="24"/>
        </w:rPr>
        <w:t>10</w:t>
      </w:r>
      <w:r>
        <w:rPr>
          <w:rFonts w:hint="eastAsia" w:asciiTheme="minorEastAsia" w:hAnsiTheme="minorEastAsia"/>
          <w:sz w:val="24"/>
        </w:rPr>
        <w:t>月</w:t>
      </w:r>
      <w:r>
        <w:rPr>
          <w:rFonts w:hint="eastAsia"/>
          <w:sz w:val="24"/>
        </w:rPr>
        <w:t>にパーソナルコンピュータ等を導入し、既存の機器との入れ替え及び増設を行う。</w:t>
      </w:r>
    </w:p>
    <w:p>
      <w:pPr>
        <w:pStyle w:val="0"/>
        <w:rPr>
          <w:rFonts w:hint="default"/>
          <w:sz w:val="24"/>
        </w:rPr>
      </w:pPr>
    </w:p>
    <w:p>
      <w:pPr>
        <w:pStyle w:val="0"/>
        <w:rPr>
          <w:rFonts w:hint="default"/>
          <w:sz w:val="24"/>
        </w:rPr>
      </w:pPr>
      <w:r>
        <w:rPr>
          <w:rFonts w:hint="eastAsia"/>
          <w:sz w:val="24"/>
        </w:rPr>
        <w:t>第３章　入札物件の概要</w:t>
      </w:r>
    </w:p>
    <w:p>
      <w:pPr>
        <w:pStyle w:val="0"/>
        <w:rPr>
          <w:rFonts w:hint="default"/>
          <w:sz w:val="24"/>
        </w:rPr>
      </w:pPr>
      <w:r>
        <w:rPr>
          <w:rFonts w:hint="eastAsia"/>
          <w:sz w:val="24"/>
        </w:rPr>
        <w:t>　入札機器明細については、別紙機器仕様書にて確認すること。</w:t>
      </w:r>
    </w:p>
    <w:p>
      <w:pPr>
        <w:pStyle w:val="0"/>
        <w:rPr>
          <w:rFonts w:hint="default"/>
          <w:sz w:val="24"/>
        </w:rPr>
      </w:pPr>
    </w:p>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　　　　</w:t>
      </w: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960" w:firstLineChars="300"/>
        <w:rPr>
          <w:rFonts w:hint="default" w:asciiTheme="minorEastAsia" w:hAnsiTheme="minorEastAsia"/>
          <w:sz w:val="24"/>
        </w:rPr>
      </w:pPr>
      <w:r>
        <w:rPr>
          <w:rFonts w:hint="eastAsia"/>
          <w:b w:val="1"/>
          <w:sz w:val="32"/>
        </w:rPr>
        <w:t>令和</w:t>
      </w:r>
      <w:r>
        <w:rPr>
          <w:rFonts w:hint="eastAsia"/>
          <w:b w:val="1"/>
          <w:sz w:val="32"/>
        </w:rPr>
        <w:t>7</w:t>
      </w:r>
      <w:r>
        <w:rPr>
          <w:rFonts w:hint="eastAsia"/>
          <w:b w:val="1"/>
          <w:sz w:val="32"/>
        </w:rPr>
        <w:t>年度　職員用ノートパソコン等調達仕様書</w:t>
      </w:r>
    </w:p>
    <w:tbl>
      <w:tblPr>
        <w:tblStyle w:val="23"/>
        <w:tblW w:w="10029" w:type="dxa"/>
        <w:jc w:val="center"/>
        <w:tblInd w:w="0" w:type="dxa"/>
        <w:tblLayout w:type="fixed"/>
        <w:tblLook w:firstRow="1" w:lastRow="0" w:firstColumn="1" w:lastColumn="0" w:noHBand="0" w:noVBand="1" w:val="04A0"/>
      </w:tblPr>
      <w:tblGrid>
        <w:gridCol w:w="2481"/>
        <w:gridCol w:w="7548"/>
      </w:tblGrid>
      <w:tr>
        <w:trPr/>
        <w:tc>
          <w:tcPr>
            <w:tcW w:w="2481" w:type="dxa"/>
            <w:shd w:val="clear" w:color="auto" w:fill="FFFF00"/>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項目</w:t>
            </w:r>
          </w:p>
        </w:tc>
        <w:tc>
          <w:tcPr>
            <w:tcW w:w="7548" w:type="dxa"/>
            <w:shd w:val="clear" w:color="auto" w:fill="FFFF00"/>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仕様</w:t>
            </w:r>
          </w:p>
        </w:tc>
      </w:tr>
      <w:tr>
        <w:trPr/>
        <w:tc>
          <w:tcPr>
            <w:tcW w:w="2481" w:type="dxa"/>
            <w:vAlign w:val="top"/>
          </w:tcPr>
          <w:p>
            <w:pPr>
              <w:pStyle w:val="0"/>
              <w:tabs>
                <w:tab w:val="center" w:leader="none" w:pos="811"/>
              </w:tabs>
              <w:rPr>
                <w:rFonts w:hint="default" w:asciiTheme="minorEastAsia" w:hAnsiTheme="minorEastAsia" w:eastAsiaTheme="minorEastAsia"/>
                <w:sz w:val="24"/>
              </w:rPr>
            </w:pPr>
            <w:r>
              <w:rPr>
                <w:rFonts w:hint="eastAsia" w:asciiTheme="minorEastAsia" w:hAnsiTheme="minorEastAsia" w:eastAsiaTheme="minorEastAsia"/>
                <w:sz w:val="24"/>
              </w:rPr>
              <w:t>形状</w:t>
            </w:r>
          </w:p>
        </w:tc>
        <w:tc>
          <w:tcPr>
            <w:tcW w:w="7548"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ノート型パソコン</w:t>
            </w:r>
          </w:p>
        </w:tc>
      </w:tr>
      <w:tr>
        <w:trPr/>
        <w:tc>
          <w:tcPr>
            <w:tcW w:w="2481" w:type="dxa"/>
            <w:vAlign w:val="top"/>
          </w:tcPr>
          <w:p>
            <w:pPr>
              <w:pStyle w:val="0"/>
              <w:tabs>
                <w:tab w:val="center" w:leader="none" w:pos="811"/>
              </w:tabs>
              <w:ind w:right="-391" w:rightChars="-186"/>
              <w:rPr>
                <w:rFonts w:hint="default" w:asciiTheme="minorEastAsia" w:hAnsiTheme="minorEastAsia"/>
                <w:sz w:val="24"/>
              </w:rPr>
            </w:pPr>
            <w:r>
              <w:rPr>
                <w:rFonts w:hint="eastAsia" w:asciiTheme="minorEastAsia" w:hAnsiTheme="minorEastAsia" w:eastAsiaTheme="minorEastAsia"/>
                <w:sz w:val="24"/>
              </w:rPr>
              <w:t>製造機器メーカー</w:t>
            </w:r>
          </w:p>
        </w:tc>
        <w:tc>
          <w:tcPr>
            <w:tcW w:w="7548" w:type="dxa"/>
            <w:vAlign w:val="top"/>
          </w:tcPr>
          <w:p>
            <w:pPr>
              <w:pStyle w:val="0"/>
              <w:rPr>
                <w:rFonts w:hint="default" w:asciiTheme="minorEastAsia" w:hAnsiTheme="minorEastAsia"/>
                <w:sz w:val="24"/>
              </w:rPr>
            </w:pPr>
            <w:r>
              <w:rPr>
                <w:rFonts w:hint="eastAsia" w:asciiTheme="minorEastAsia" w:hAnsiTheme="minorEastAsia" w:eastAsiaTheme="minorEastAsia"/>
                <w:sz w:val="24"/>
              </w:rPr>
              <w:t>仕様を満たせば特に問わない</w:t>
            </w:r>
          </w:p>
        </w:tc>
      </w:tr>
      <w:tr>
        <w:trPr/>
        <w:tc>
          <w:tcPr>
            <w:tcW w:w="2481"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ディスプレイ</w:t>
            </w:r>
          </w:p>
        </w:tc>
        <w:tc>
          <w:tcPr>
            <w:tcW w:w="7548"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15.3</w:t>
            </w:r>
            <w:r>
              <w:rPr>
                <w:rFonts w:hint="eastAsia" w:asciiTheme="minorEastAsia" w:hAnsiTheme="minorEastAsia" w:eastAsiaTheme="minorEastAsia"/>
                <w:color w:val="000000" w:themeColor="text1"/>
                <w:sz w:val="24"/>
              </w:rPr>
              <w:t>型（</w:t>
            </w:r>
            <w:r>
              <w:rPr>
                <w:rFonts w:hint="eastAsia" w:asciiTheme="minorEastAsia" w:hAnsiTheme="minorEastAsia" w:eastAsiaTheme="minorEastAsia"/>
                <w:color w:val="000000" w:themeColor="text1"/>
                <w:sz w:val="24"/>
              </w:rPr>
              <w:t>1920</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1200</w:t>
            </w:r>
            <w:r>
              <w:rPr>
                <w:rFonts w:hint="eastAsia" w:asciiTheme="minorEastAsia" w:hAnsiTheme="minorEastAsia" w:eastAsiaTheme="minorEastAsia"/>
                <w:color w:val="000000" w:themeColor="text1"/>
                <w:sz w:val="24"/>
              </w:rPr>
              <w:t>ドット）、</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15.6</w:t>
            </w:r>
            <w:r>
              <w:rPr>
                <w:rFonts w:hint="eastAsia" w:asciiTheme="minorEastAsia" w:hAnsiTheme="minorEastAsia" w:eastAsiaTheme="minorEastAsia"/>
                <w:color w:val="000000" w:themeColor="text1"/>
                <w:sz w:val="24"/>
              </w:rPr>
              <w:t>型（</w:t>
            </w:r>
            <w:r>
              <w:rPr>
                <w:rFonts w:hint="eastAsia" w:asciiTheme="minorEastAsia" w:hAnsiTheme="minorEastAsia" w:eastAsiaTheme="minorEastAsia"/>
                <w:color w:val="000000" w:themeColor="text1"/>
                <w:sz w:val="24"/>
              </w:rPr>
              <w:t>1920</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1080</w:t>
            </w:r>
            <w:r>
              <w:rPr>
                <w:rFonts w:hint="eastAsia" w:asciiTheme="minorEastAsia" w:hAnsiTheme="minorEastAsia" w:eastAsiaTheme="minorEastAsia"/>
                <w:color w:val="000000" w:themeColor="text1"/>
                <w:sz w:val="24"/>
              </w:rPr>
              <w:t>ドット）、</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16.0</w:t>
            </w:r>
            <w:r>
              <w:rPr>
                <w:rFonts w:hint="eastAsia" w:asciiTheme="minorEastAsia" w:hAnsiTheme="minorEastAsia" w:eastAsiaTheme="minorEastAsia"/>
                <w:color w:val="000000" w:themeColor="text1"/>
                <w:sz w:val="24"/>
              </w:rPr>
              <w:t>型（</w:t>
            </w:r>
            <w:r>
              <w:rPr>
                <w:rFonts w:hint="eastAsia" w:asciiTheme="minorEastAsia" w:hAnsiTheme="minorEastAsia" w:eastAsiaTheme="minorEastAsia"/>
                <w:color w:val="000000" w:themeColor="text1"/>
                <w:sz w:val="24"/>
              </w:rPr>
              <w:t>1920</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1200</w:t>
            </w:r>
            <w:r>
              <w:rPr>
                <w:rFonts w:hint="eastAsia" w:asciiTheme="minorEastAsia" w:hAnsiTheme="minorEastAsia" w:eastAsiaTheme="minorEastAsia"/>
                <w:color w:val="000000" w:themeColor="text1"/>
                <w:sz w:val="24"/>
              </w:rPr>
              <w:t>ドット）のいずれか</w:t>
            </w:r>
          </w:p>
        </w:tc>
      </w:tr>
      <w:tr>
        <w:trPr/>
        <w:tc>
          <w:tcPr>
            <w:tcW w:w="2481"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OS</w:t>
            </w:r>
          </w:p>
        </w:tc>
        <w:tc>
          <w:tcPr>
            <w:tcW w:w="7548"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sz w:val="24"/>
              </w:rPr>
              <w:t>Windows</w:t>
            </w:r>
            <w:r>
              <w:rPr>
                <w:rFonts w:hint="default" w:asciiTheme="minorEastAsia" w:hAnsiTheme="minorEastAsia"/>
                <w:sz w:val="24"/>
              </w:rPr>
              <w:t xml:space="preserve"> </w:t>
            </w:r>
            <w:r>
              <w:rPr>
                <w:rFonts w:hint="eastAsia" w:asciiTheme="minorEastAsia" w:hAnsiTheme="minorEastAsia"/>
                <w:sz w:val="24"/>
              </w:rPr>
              <w:t>11 Pro 64bit(</w:t>
            </w:r>
            <w:r>
              <w:rPr>
                <w:rFonts w:hint="eastAsia" w:asciiTheme="minorEastAsia" w:hAnsiTheme="minorEastAsia"/>
                <w:sz w:val="24"/>
              </w:rPr>
              <w:t>日本語版</w:t>
            </w:r>
            <w:r>
              <w:rPr>
                <w:rFonts w:hint="eastAsia" w:asciiTheme="minorEastAsia" w:hAnsiTheme="minorEastAsia"/>
                <w:sz w:val="24"/>
              </w:rPr>
              <w:t>)</w:t>
            </w:r>
          </w:p>
        </w:tc>
      </w:tr>
      <w:tr>
        <w:trPr/>
        <w:tc>
          <w:tcPr>
            <w:tcW w:w="2481"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CPU</w:t>
            </w:r>
          </w:p>
        </w:tc>
        <w:tc>
          <w:tcPr>
            <w:tcW w:w="7548" w:type="dxa"/>
            <w:vAlign w:val="top"/>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Intel Core i</w:t>
            </w:r>
            <w:r>
              <w:rPr>
                <w:rFonts w:hint="eastAsia" w:asciiTheme="minorEastAsia" w:hAnsiTheme="minorEastAsia" w:eastAsiaTheme="minorEastAsia"/>
                <w:color w:val="000000" w:themeColor="text1"/>
                <w:sz w:val="24"/>
              </w:rPr>
              <w:t>3</w:t>
            </w:r>
            <w:r>
              <w:rPr>
                <w:rFonts w:hint="eastAsia" w:asciiTheme="minorEastAsia" w:hAnsiTheme="minorEastAsia" w:eastAsiaTheme="minorEastAsia"/>
                <w:color w:val="000000" w:themeColor="text1"/>
                <w:sz w:val="24"/>
              </w:rPr>
              <w:t>または同等以上（</w:t>
            </w:r>
            <w:r>
              <w:rPr>
                <w:rFonts w:hint="eastAsia" w:asciiTheme="minorEastAsia" w:hAnsiTheme="minorEastAsia" w:eastAsiaTheme="minorEastAsia"/>
                <w:color w:val="000000" w:themeColor="text1"/>
                <w:sz w:val="24"/>
              </w:rPr>
              <w:t>AMD</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Ryzen</w:t>
            </w:r>
            <w:r>
              <w:rPr>
                <w:rFonts w:hint="eastAsia" w:asciiTheme="minorEastAsia" w:hAnsiTheme="minorEastAsia" w:eastAsiaTheme="minorEastAsia"/>
                <w:color w:val="000000" w:themeColor="text1"/>
                <w:sz w:val="24"/>
              </w:rPr>
              <w:t>も可）</w:t>
            </w:r>
          </w:p>
        </w:tc>
      </w:tr>
      <w:tr>
        <w:trPr/>
        <w:tc>
          <w:tcPr>
            <w:tcW w:w="2481"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メモリ</w:t>
            </w:r>
          </w:p>
        </w:tc>
        <w:tc>
          <w:tcPr>
            <w:tcW w:w="7548"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16GB</w:t>
            </w:r>
            <w:r>
              <w:rPr>
                <w:rFonts w:hint="eastAsia" w:asciiTheme="minorEastAsia" w:hAnsiTheme="minorEastAsia" w:eastAsiaTheme="minorEastAsia"/>
                <w:color w:val="000000" w:themeColor="text1"/>
                <w:sz w:val="24"/>
              </w:rPr>
              <w:t>　以上</w:t>
            </w:r>
          </w:p>
        </w:tc>
      </w:tr>
      <w:tr>
        <w:trPr/>
        <w:tc>
          <w:tcPr>
            <w:tcW w:w="2481"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SSD</w:t>
            </w:r>
          </w:p>
        </w:tc>
        <w:tc>
          <w:tcPr>
            <w:tcW w:w="7548"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256GB </w:t>
            </w:r>
            <w:r>
              <w:rPr>
                <w:rFonts w:hint="eastAsia" w:asciiTheme="minorEastAsia" w:hAnsiTheme="minorEastAsia" w:eastAsiaTheme="minorEastAsia"/>
                <w:color w:val="000000" w:themeColor="text1"/>
                <w:sz w:val="24"/>
              </w:rPr>
              <w:t>以上</w:t>
            </w:r>
          </w:p>
        </w:tc>
      </w:tr>
      <w:tr>
        <w:trPr/>
        <w:tc>
          <w:tcPr>
            <w:tcW w:w="2481" w:type="dxa"/>
            <w:vAlign w:val="top"/>
          </w:tcPr>
          <w:p>
            <w:pPr>
              <w:pStyle w:val="0"/>
              <w:tabs>
                <w:tab w:val="center" w:leader="none" w:pos="1094"/>
                <w:tab w:val="right" w:leader="none" w:pos="2189"/>
              </w:tabs>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有線　</w:t>
            </w:r>
            <w:r>
              <w:rPr>
                <w:rFonts w:hint="eastAsia" w:asciiTheme="minorEastAsia" w:hAnsiTheme="minorEastAsia" w:eastAsiaTheme="minorEastAsia"/>
                <w:color w:val="000000" w:themeColor="text1"/>
                <w:sz w:val="24"/>
              </w:rPr>
              <w:t>LAN</w:t>
            </w:r>
          </w:p>
        </w:tc>
        <w:tc>
          <w:tcPr>
            <w:tcW w:w="7548"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w:t>
            </w:r>
            <w:r>
              <w:rPr>
                <w:rFonts w:hint="default" w:asciiTheme="minorEastAsia" w:hAnsiTheme="minorEastAsia" w:eastAsiaTheme="minorEastAsia"/>
                <w:color w:val="000000" w:themeColor="text1"/>
                <w:sz w:val="24"/>
              </w:rPr>
              <w:t>Base-T/100Base-TX/10Base-T</w:t>
            </w:r>
            <w:r>
              <w:rPr>
                <w:rFonts w:hint="eastAsia" w:asciiTheme="minorEastAsia" w:hAnsiTheme="minorEastAsia" w:eastAsiaTheme="minorEastAsia"/>
                <w:color w:val="000000" w:themeColor="text1"/>
                <w:sz w:val="24"/>
              </w:rPr>
              <w:t>に対応していること</w:t>
            </w:r>
          </w:p>
        </w:tc>
      </w:tr>
      <w:tr>
        <w:trPr/>
        <w:tc>
          <w:tcPr>
            <w:tcW w:w="2481" w:type="dxa"/>
            <w:vAlign w:val="top"/>
          </w:tcPr>
          <w:p>
            <w:pPr>
              <w:pStyle w:val="0"/>
              <w:tabs>
                <w:tab w:val="center" w:leader="none" w:pos="811"/>
              </w:tabs>
              <w:ind w:right="-391" w:rightChars="-18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無線　</w:t>
            </w:r>
            <w:r>
              <w:rPr>
                <w:rFonts w:hint="eastAsia" w:asciiTheme="minorEastAsia" w:hAnsiTheme="minorEastAsia" w:eastAsiaTheme="minorEastAsia"/>
                <w:color w:val="000000" w:themeColor="text1"/>
                <w:sz w:val="24"/>
              </w:rPr>
              <w:t>LAN</w:t>
            </w:r>
          </w:p>
        </w:tc>
        <w:tc>
          <w:tcPr>
            <w:tcW w:w="7548" w:type="dxa"/>
            <w:vAlign w:val="top"/>
          </w:tcPr>
          <w:p>
            <w:pPr>
              <w:pStyle w:val="0"/>
              <w:rPr>
                <w:rFonts w:hint="default" w:asciiTheme="minorEastAsia" w:hAnsiTheme="minorEastAsia"/>
                <w:color w:val="000000" w:themeColor="text1"/>
                <w:sz w:val="24"/>
              </w:rPr>
            </w:pPr>
            <w:r>
              <w:rPr>
                <w:rFonts w:hint="eastAsia" w:asciiTheme="minorEastAsia" w:hAnsiTheme="minorEastAsia" w:eastAsiaTheme="minorEastAsia"/>
                <w:color w:val="000000" w:themeColor="text1"/>
                <w:sz w:val="24"/>
              </w:rPr>
              <w:t>Wi-Fi</w:t>
            </w:r>
            <w:r>
              <w:rPr>
                <w:rFonts w:hint="eastAsia" w:asciiTheme="minorEastAsia" w:hAnsiTheme="minorEastAsia" w:eastAsiaTheme="minorEastAsia"/>
                <w:color w:val="000000" w:themeColor="text1"/>
                <w:sz w:val="24"/>
              </w:rPr>
              <w:t>６</w:t>
            </w:r>
            <w:r>
              <w:rPr>
                <w:rFonts w:hint="eastAsia" w:asciiTheme="minorEastAsia" w:hAnsiTheme="minorEastAsia" w:eastAsiaTheme="minorEastAsia"/>
                <w:color w:val="000000" w:themeColor="text1"/>
                <w:sz w:val="24"/>
              </w:rPr>
              <w:t>E</w:t>
            </w:r>
            <w:r>
              <w:rPr>
                <w:rFonts w:hint="eastAsia" w:asciiTheme="minorEastAsia" w:hAnsiTheme="minorEastAsia" w:eastAsiaTheme="minorEastAsia"/>
                <w:color w:val="000000" w:themeColor="text1"/>
                <w:sz w:val="24"/>
              </w:rPr>
              <w:t>に対応していること</w:t>
            </w:r>
          </w:p>
        </w:tc>
      </w:tr>
      <w:tr>
        <w:trPr/>
        <w:tc>
          <w:tcPr>
            <w:tcW w:w="2481" w:type="dxa"/>
            <w:vAlign w:val="top"/>
          </w:tcPr>
          <w:p>
            <w:pPr>
              <w:pStyle w:val="0"/>
              <w:tabs>
                <w:tab w:val="center" w:leader="none" w:pos="811"/>
              </w:tabs>
              <w:ind w:right="-391" w:rightChars="-18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インターフェイス</w:t>
            </w:r>
          </w:p>
        </w:tc>
        <w:tc>
          <w:tcPr>
            <w:tcW w:w="7548"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USB Type-C </w:t>
            </w:r>
            <w:r>
              <w:rPr>
                <w:rFonts w:hint="eastAsia" w:asciiTheme="minorEastAsia" w:hAnsiTheme="minorEastAsia" w:eastAsiaTheme="minorEastAsia"/>
                <w:color w:val="000000" w:themeColor="text1"/>
                <w:sz w:val="24"/>
              </w:rPr>
              <w:t>ポート×</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以上、</w:t>
            </w:r>
            <w:r>
              <w:rPr>
                <w:rFonts w:hint="eastAsia" w:asciiTheme="minorEastAsia" w:hAnsiTheme="minorEastAsia" w:eastAsiaTheme="minorEastAsia"/>
                <w:color w:val="000000" w:themeColor="text1"/>
                <w:sz w:val="24"/>
              </w:rPr>
              <w:t xml:space="preserve">USB Type-A </w:t>
            </w:r>
            <w:r>
              <w:rPr>
                <w:rFonts w:hint="eastAsia" w:asciiTheme="minorEastAsia" w:hAnsiTheme="minorEastAsia" w:eastAsiaTheme="minorEastAsia"/>
                <w:color w:val="000000" w:themeColor="text1"/>
                <w:sz w:val="24"/>
              </w:rPr>
              <w:t>ポート×</w:t>
            </w:r>
            <w:r>
              <w:rPr>
                <w:rFonts w:hint="eastAsia" w:asciiTheme="minorEastAsia" w:hAnsiTheme="minorEastAsia" w:eastAsiaTheme="minorEastAsia"/>
                <w:color w:val="000000" w:themeColor="text1"/>
                <w:sz w:val="24"/>
              </w:rPr>
              <w:t>2</w:t>
            </w:r>
            <w:r>
              <w:rPr>
                <w:rFonts w:hint="eastAsia" w:asciiTheme="minorEastAsia" w:hAnsiTheme="minorEastAsia" w:eastAsiaTheme="minorEastAsia"/>
                <w:color w:val="000000" w:themeColor="text1"/>
                <w:sz w:val="24"/>
              </w:rPr>
              <w:t>、</w:t>
            </w:r>
          </w:p>
          <w:p>
            <w:pPr>
              <w:pStyle w:val="0"/>
              <w:rPr>
                <w:rFonts w:hint="default" w:asciiTheme="minorEastAsia" w:hAnsiTheme="minorEastAsia"/>
                <w:color w:val="000000" w:themeColor="text1"/>
                <w:sz w:val="24"/>
              </w:rPr>
            </w:pPr>
            <w:r>
              <w:rPr>
                <w:rFonts w:hint="eastAsia" w:asciiTheme="minorEastAsia" w:hAnsiTheme="minorEastAsia" w:eastAsiaTheme="minorEastAsia"/>
                <w:color w:val="000000" w:themeColor="text1"/>
                <w:sz w:val="24"/>
              </w:rPr>
              <w:t>ヘッドフォン</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ジャック×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HDMI</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LAN</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RJ45</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1</w:t>
            </w:r>
          </w:p>
        </w:tc>
      </w:tr>
      <w:tr>
        <w:trPr/>
        <w:tc>
          <w:tcPr>
            <w:tcW w:w="2481" w:type="dxa"/>
            <w:vAlign w:val="top"/>
          </w:tcPr>
          <w:p>
            <w:pPr>
              <w:pStyle w:val="0"/>
              <w:tabs>
                <w:tab w:val="center" w:leader="none" w:pos="811"/>
              </w:tabs>
              <w:ind w:right="-391" w:rightChars="-18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質量</w:t>
            </w:r>
          </w:p>
        </w:tc>
        <w:tc>
          <w:tcPr>
            <w:tcW w:w="7548" w:type="dxa"/>
            <w:vAlign w:val="top"/>
          </w:tcPr>
          <w:p>
            <w:pPr>
              <w:pStyle w:val="0"/>
              <w:rPr>
                <w:rFonts w:hint="default" w:asciiTheme="minorEastAsia" w:hAnsiTheme="minorEastAsia"/>
                <w:color w:val="000000" w:themeColor="text1"/>
                <w:sz w:val="24"/>
              </w:rPr>
            </w:pPr>
            <w:r>
              <w:rPr>
                <w:rFonts w:hint="eastAsia" w:asciiTheme="minorEastAsia" w:hAnsiTheme="minorEastAsia" w:eastAsiaTheme="minorEastAsia"/>
                <w:color w:val="000000" w:themeColor="text1"/>
                <w:sz w:val="24"/>
              </w:rPr>
              <w:t>1.81</w:t>
            </w:r>
            <w:r>
              <w:rPr>
                <w:rFonts w:hint="eastAsia" w:asciiTheme="minorEastAsia" w:hAnsiTheme="minorEastAsia" w:eastAsiaTheme="minorEastAsia"/>
                <w:color w:val="000000" w:themeColor="text1"/>
                <w:sz w:val="24"/>
              </w:rPr>
              <w:t>㎏以下</w:t>
            </w:r>
          </w:p>
        </w:tc>
      </w:tr>
      <w:tr>
        <w:trPr/>
        <w:tc>
          <w:tcPr>
            <w:tcW w:w="2481" w:type="dxa"/>
            <w:vAlign w:val="top"/>
          </w:tcPr>
          <w:p>
            <w:pPr>
              <w:pStyle w:val="0"/>
              <w:tabs>
                <w:tab w:val="center" w:leader="none" w:pos="811"/>
              </w:tabs>
              <w:ind w:right="-391" w:rightChars="-18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バッテリ駆動時間</w:t>
            </w:r>
          </w:p>
        </w:tc>
        <w:tc>
          <w:tcPr>
            <w:tcW w:w="7548"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w:t>
            </w:r>
            <w:r>
              <w:rPr>
                <w:rFonts w:hint="default" w:asciiTheme="minorEastAsia" w:hAnsiTheme="minorEastAsia" w:eastAsiaTheme="minorEastAsia"/>
                <w:color w:val="000000" w:themeColor="text1"/>
                <w:sz w:val="24"/>
              </w:rPr>
              <w:t>0</w:t>
            </w:r>
            <w:r>
              <w:rPr>
                <w:rFonts w:hint="eastAsia" w:asciiTheme="minorEastAsia" w:hAnsiTheme="minorEastAsia" w:eastAsiaTheme="minorEastAsia"/>
                <w:color w:val="000000" w:themeColor="text1"/>
                <w:sz w:val="24"/>
              </w:rPr>
              <w:t>時間以上（</w:t>
            </w:r>
            <w:r>
              <w:rPr>
                <w:rFonts w:hint="eastAsia" w:asciiTheme="minorEastAsia" w:hAnsiTheme="minorEastAsia" w:eastAsiaTheme="minorEastAsia"/>
                <w:color w:val="000000" w:themeColor="text1"/>
                <w:sz w:val="24"/>
              </w:rPr>
              <w:t>JEITA</w:t>
            </w:r>
            <w:r>
              <w:rPr>
                <w:rFonts w:hint="eastAsia" w:asciiTheme="minorEastAsia" w:hAnsiTheme="minorEastAsia" w:eastAsiaTheme="minorEastAsia"/>
                <w:color w:val="000000" w:themeColor="text1"/>
                <w:sz w:val="24"/>
              </w:rPr>
              <w:t>測定法</w:t>
            </w:r>
            <w:r>
              <w:rPr>
                <w:rFonts w:hint="eastAsia" w:asciiTheme="minorEastAsia" w:hAnsiTheme="minorEastAsia" w:eastAsiaTheme="minorEastAsia"/>
                <w:color w:val="000000" w:themeColor="text1"/>
                <w:sz w:val="24"/>
              </w:rPr>
              <w:t>Ver3.0</w:t>
            </w:r>
            <w:r>
              <w:rPr>
                <w:rFonts w:hint="eastAsia" w:asciiTheme="minorEastAsia" w:hAnsiTheme="minorEastAsia" w:eastAsiaTheme="minorEastAsia"/>
                <w:color w:val="000000" w:themeColor="text1"/>
                <w:sz w:val="24"/>
              </w:rPr>
              <w:t>以上）</w:t>
            </w:r>
          </w:p>
        </w:tc>
      </w:tr>
      <w:tr>
        <w:trPr/>
        <w:tc>
          <w:tcPr>
            <w:tcW w:w="2481"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内蔵カメラ</w:t>
            </w:r>
          </w:p>
        </w:tc>
        <w:tc>
          <w:tcPr>
            <w:tcW w:w="7548"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720P</w:t>
            </w:r>
            <w:r>
              <w:rPr>
                <w:rFonts w:hint="eastAsia" w:asciiTheme="minorEastAsia" w:hAnsiTheme="minorEastAsia" w:eastAsiaTheme="minorEastAsia"/>
                <w:sz w:val="24"/>
              </w:rPr>
              <w:t>以上</w:t>
            </w:r>
          </w:p>
        </w:tc>
      </w:tr>
      <w:tr>
        <w:trPr/>
        <w:tc>
          <w:tcPr>
            <w:tcW w:w="2481"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マウス</w:t>
            </w:r>
          </w:p>
        </w:tc>
        <w:tc>
          <w:tcPr>
            <w:tcW w:w="7548"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USB</w:t>
            </w:r>
            <w:r>
              <w:rPr>
                <w:rFonts w:hint="eastAsia" w:asciiTheme="minorEastAsia" w:hAnsiTheme="minorEastAsia" w:eastAsiaTheme="minorEastAsia"/>
                <w:sz w:val="24"/>
              </w:rPr>
              <w:t>有線　レーザーマウス（メーカー純正品以外も可）</w:t>
            </w:r>
          </w:p>
        </w:tc>
      </w:tr>
      <w:tr>
        <w:trPr/>
        <w:tc>
          <w:tcPr>
            <w:tcW w:w="2481"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導入台数</w:t>
            </w:r>
          </w:p>
        </w:tc>
        <w:tc>
          <w:tcPr>
            <w:tcW w:w="7548"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14</w:t>
            </w:r>
            <w:r>
              <w:rPr>
                <w:rFonts w:hint="eastAsia" w:asciiTheme="minorEastAsia" w:hAnsiTheme="minorEastAsia" w:eastAsiaTheme="minorEastAsia"/>
                <w:sz w:val="24"/>
              </w:rPr>
              <w:t>台</w:t>
            </w:r>
          </w:p>
        </w:tc>
      </w:tr>
      <w:tr>
        <w:trPr/>
        <w:tc>
          <w:tcPr>
            <w:tcW w:w="2481" w:type="dxa"/>
            <w:vAlign w:val="top"/>
          </w:tcPr>
          <w:p>
            <w:pPr>
              <w:pStyle w:val="0"/>
              <w:rPr>
                <w:rFonts w:hint="eastAsia"/>
              </w:rPr>
            </w:pPr>
            <w:r>
              <w:rPr>
                <w:rFonts w:hint="eastAsia" w:asciiTheme="minorEastAsia" w:hAnsiTheme="minorEastAsia" w:eastAsiaTheme="minorEastAsia"/>
                <w:sz w:val="24"/>
              </w:rPr>
              <w:t>リカバリ―メディア</w:t>
            </w:r>
          </w:p>
        </w:tc>
        <w:tc>
          <w:tcPr>
            <w:tcW w:w="754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１枚</w:t>
            </w:r>
          </w:p>
        </w:tc>
      </w:tr>
      <w:tr>
        <w:trPr/>
        <w:tc>
          <w:tcPr>
            <w:tcW w:w="2481" w:type="dxa"/>
            <w:vMerge w:val="restart"/>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ソフト</w:t>
            </w:r>
          </w:p>
        </w:tc>
        <w:tc>
          <w:tcPr>
            <w:tcW w:w="7548"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Just Office 6 JL</w:t>
            </w:r>
          </w:p>
        </w:tc>
      </w:tr>
      <w:tr>
        <w:trPr/>
        <w:tc>
          <w:tcPr>
            <w:tcW w:w="2481" w:type="dxa"/>
            <w:vMerge w:val="continue"/>
            <w:vAlign w:val="top"/>
          </w:tcPr>
          <w:p>
            <w:pPr>
              <w:pStyle w:val="0"/>
              <w:rPr>
                <w:rFonts w:hint="default" w:asciiTheme="minorEastAsia" w:hAnsiTheme="minorEastAsia"/>
                <w:sz w:val="24"/>
              </w:rPr>
            </w:pPr>
          </w:p>
        </w:tc>
        <w:tc>
          <w:tcPr>
            <w:tcW w:w="7548" w:type="dxa"/>
            <w:vAlign w:val="top"/>
          </w:tcPr>
          <w:p>
            <w:pPr>
              <w:pStyle w:val="0"/>
              <w:spacing w:line="300" w:lineRule="exact"/>
              <w:rPr>
                <w:rFonts w:hint="default" w:asciiTheme="minorEastAsia" w:hAnsiTheme="minorEastAsia" w:eastAsiaTheme="minorEastAsia"/>
                <w:sz w:val="16"/>
              </w:rPr>
            </w:pPr>
            <w:r>
              <w:rPr>
                <w:rFonts w:hint="eastAsia" w:asciiTheme="minorEastAsia" w:hAnsiTheme="minorEastAsia" w:eastAsiaTheme="minorEastAsia"/>
                <w:sz w:val="24"/>
              </w:rPr>
              <w:t>インストールメディア　</w:t>
            </w:r>
            <w:r>
              <w:rPr>
                <w:rFonts w:hint="eastAsia" w:asciiTheme="minorEastAsia" w:hAnsiTheme="minorEastAsia" w:eastAsiaTheme="minorEastAsia"/>
                <w:sz w:val="24"/>
              </w:rPr>
              <w:t xml:space="preserve">DVD PDF </w:t>
            </w:r>
            <w:r>
              <w:rPr>
                <w:rFonts w:hint="eastAsia" w:asciiTheme="minorEastAsia" w:hAnsiTheme="minorEastAsia" w:eastAsiaTheme="minorEastAsia"/>
                <w:sz w:val="24"/>
              </w:rPr>
              <w:t>マニュアル付</w:t>
            </w:r>
          </w:p>
        </w:tc>
      </w:tr>
      <w:tr>
        <w:trPr/>
        <w:tc>
          <w:tcPr>
            <w:tcW w:w="2481" w:type="dxa"/>
            <w:vAlign w:val="top"/>
          </w:tcPr>
          <w:p>
            <w:pPr>
              <w:pStyle w:val="0"/>
              <w:rPr>
                <w:rFonts w:hint="default" w:asciiTheme="minorEastAsia" w:hAnsiTheme="minorEastAsia"/>
                <w:sz w:val="24"/>
              </w:rPr>
            </w:pPr>
            <w:r>
              <w:rPr>
                <w:rFonts w:hint="eastAsia" w:asciiTheme="minorEastAsia" w:hAnsiTheme="minorEastAsia" w:eastAsiaTheme="minorEastAsia"/>
                <w:sz w:val="24"/>
              </w:rPr>
              <w:t>納品日</w:t>
            </w:r>
          </w:p>
        </w:tc>
        <w:tc>
          <w:tcPr>
            <w:tcW w:w="7548"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令和７年</w:t>
            </w: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rPr>
              <w:t>31</w:t>
            </w:r>
            <w:r>
              <w:rPr>
                <w:rFonts w:hint="eastAsia" w:asciiTheme="minorEastAsia" w:hAnsiTheme="minorEastAsia" w:eastAsiaTheme="minorEastAsia"/>
                <w:sz w:val="24"/>
              </w:rPr>
              <w:t>日（金）午後３時まで</w:t>
            </w:r>
          </w:p>
        </w:tc>
      </w:tr>
      <w:tr>
        <w:trPr/>
        <w:tc>
          <w:tcPr>
            <w:tcW w:w="2481" w:type="dxa"/>
            <w:vAlign w:val="top"/>
          </w:tcPr>
          <w:p>
            <w:pPr>
              <w:pStyle w:val="0"/>
              <w:rPr>
                <w:rFonts w:hint="default" w:asciiTheme="minorEastAsia" w:hAnsiTheme="minorEastAsia"/>
                <w:sz w:val="24"/>
              </w:rPr>
            </w:pPr>
            <w:r>
              <w:rPr>
                <w:rFonts w:hint="eastAsia" w:asciiTheme="minorEastAsia" w:hAnsiTheme="minorEastAsia"/>
                <w:sz w:val="24"/>
              </w:rPr>
              <w:t>納品場所</w:t>
            </w:r>
          </w:p>
        </w:tc>
        <w:tc>
          <w:tcPr>
            <w:tcW w:w="7548" w:type="dxa"/>
            <w:vAlign w:val="top"/>
          </w:tcPr>
          <w:p>
            <w:pPr>
              <w:pStyle w:val="0"/>
              <w:rPr>
                <w:rFonts w:hint="default" w:asciiTheme="minorEastAsia" w:hAnsiTheme="minorEastAsia"/>
                <w:sz w:val="24"/>
              </w:rPr>
            </w:pPr>
            <w:r>
              <w:rPr>
                <w:rFonts w:hint="eastAsia" w:asciiTheme="minorEastAsia" w:hAnsiTheme="minorEastAsia"/>
                <w:sz w:val="24"/>
              </w:rPr>
              <w:t>読谷村役場２階　電算室</w:t>
            </w: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※保守は、メーカー標準保障とする。</w:t>
      </w:r>
    </w:p>
    <w:p>
      <w:pPr>
        <w:pStyle w:val="0"/>
        <w:rPr>
          <w:rFonts w:hint="default" w:asciiTheme="minorEastAsia" w:hAnsiTheme="minorEastAsia"/>
          <w:sz w:val="24"/>
        </w:rPr>
      </w:pPr>
      <w:r>
        <w:rPr>
          <w:rFonts w:hint="eastAsia" w:asciiTheme="minorEastAsia" w:hAnsiTheme="minorEastAsia"/>
          <w:sz w:val="24"/>
        </w:rPr>
        <w:t>※搬入費を含めること。搬入場所は読谷村役場</w:t>
      </w:r>
      <w:r>
        <w:rPr>
          <w:rFonts w:hint="eastAsia" w:asciiTheme="minorEastAsia" w:hAnsiTheme="minorEastAsia"/>
          <w:sz w:val="24"/>
        </w:rPr>
        <w:t>2</w:t>
      </w:r>
      <w:r>
        <w:rPr>
          <w:rFonts w:hint="eastAsia" w:asciiTheme="minorEastAsia" w:hAnsiTheme="minorEastAsia"/>
          <w:sz w:val="24"/>
        </w:rPr>
        <w:t>階電算室。</w:t>
      </w:r>
    </w:p>
    <w:p>
      <w:pPr>
        <w:pStyle w:val="0"/>
        <w:rPr>
          <w:rFonts w:hint="default" w:asciiTheme="minorEastAsia" w:hAnsiTheme="minorEastAsia"/>
          <w:sz w:val="24"/>
        </w:rPr>
      </w:pPr>
      <w:r>
        <w:rPr>
          <w:rFonts w:hint="eastAsia" w:asciiTheme="minorEastAsia" w:hAnsiTheme="minorEastAsia"/>
          <w:sz w:val="24"/>
        </w:rPr>
        <w:t>※セットアップ費は不要。</w:t>
      </w:r>
    </w:p>
    <w:p>
      <w:pPr>
        <w:pStyle w:val="0"/>
        <w:rPr>
          <w:rFonts w:hint="default" w:asciiTheme="minorEastAsia" w:hAnsiTheme="minorEastAsia"/>
          <w:sz w:val="24"/>
        </w:rPr>
      </w:pPr>
    </w:p>
    <w:p>
      <w:pPr>
        <w:pStyle w:val="0"/>
        <w:rPr>
          <w:rFonts w:hint="default" w:asciiTheme="minorEastAsia" w:hAnsiTheme="minorEastAsia"/>
          <w:sz w:val="24"/>
          <w:u w:val="thick" w:color="auto"/>
        </w:rPr>
      </w:pPr>
    </w:p>
    <w:p>
      <w:pPr>
        <w:pStyle w:val="0"/>
        <w:rPr>
          <w:rFonts w:hint="default" w:asciiTheme="minorEastAsia" w:hAnsiTheme="minorEastAsia"/>
          <w:sz w:val="24"/>
          <w:u w:val="thick" w:color="auto"/>
        </w:rPr>
      </w:pPr>
    </w:p>
    <w:p>
      <w:pPr>
        <w:pStyle w:val="0"/>
        <w:rPr>
          <w:rFonts w:hint="default" w:asciiTheme="minorEastAsia" w:hAnsiTheme="minorEastAsia"/>
          <w:sz w:val="24"/>
          <w:u w:val="thick" w:color="auto"/>
        </w:rPr>
      </w:pPr>
    </w:p>
    <w:p>
      <w:pPr>
        <w:pStyle w:val="0"/>
        <w:rPr>
          <w:rFonts w:hint="default" w:asciiTheme="minorEastAsia" w:hAnsiTheme="minorEastAsia"/>
          <w:sz w:val="24"/>
          <w:u w:val="thick" w:color="auto"/>
        </w:rPr>
      </w:pPr>
    </w:p>
    <w:p>
      <w:pPr>
        <w:pStyle w:val="0"/>
        <w:rPr>
          <w:rFonts w:hint="default" w:asciiTheme="minorEastAsia" w:hAnsiTheme="minorEastAsia"/>
          <w:sz w:val="24"/>
          <w:u w:val="thick" w:color="auto"/>
        </w:rPr>
      </w:pPr>
    </w:p>
    <w:p>
      <w:pPr>
        <w:pStyle w:val="0"/>
        <w:rPr>
          <w:rFonts w:hint="default" w:asciiTheme="minorEastAsia" w:hAnsiTheme="minorEastAsia"/>
          <w:sz w:val="24"/>
          <w:u w:val="thick" w:color="auto"/>
        </w:rPr>
      </w:pPr>
    </w:p>
    <w:p>
      <w:pPr>
        <w:pStyle w:val="0"/>
        <w:rPr>
          <w:rFonts w:hint="default" w:asciiTheme="minorEastAsia" w:hAnsiTheme="minorEastAsia"/>
          <w:sz w:val="24"/>
          <w:u w:val="thick" w:color="auto"/>
        </w:rPr>
      </w:pPr>
    </w:p>
    <w:p>
      <w:pPr>
        <w:pStyle w:val="0"/>
        <w:ind w:left="0" w:leftChars="0" w:firstLine="800" w:firstLineChars="250"/>
        <w:rPr>
          <w:rFonts w:hint="default" w:asciiTheme="minorEastAsia" w:hAnsiTheme="minorEastAsia"/>
          <w:sz w:val="24"/>
        </w:rPr>
      </w:pPr>
      <w:r>
        <w:rPr>
          <w:rFonts w:hint="eastAsia"/>
          <w:b w:val="1"/>
          <w:sz w:val="32"/>
        </w:rPr>
        <w:t>令和</w:t>
      </w:r>
      <w:r>
        <w:rPr>
          <w:rFonts w:hint="eastAsia"/>
          <w:b w:val="1"/>
          <w:sz w:val="32"/>
        </w:rPr>
        <w:t>7</w:t>
      </w:r>
      <w:r>
        <w:rPr>
          <w:rFonts w:hint="eastAsia"/>
          <w:b w:val="1"/>
          <w:sz w:val="32"/>
        </w:rPr>
        <w:t>年度　職員用デスクトップパソコン等調達仕様書</w:t>
      </w:r>
    </w:p>
    <w:tbl>
      <w:tblPr>
        <w:tblStyle w:val="23"/>
        <w:tblW w:w="9560" w:type="dxa"/>
        <w:jc w:val="left"/>
        <w:tblInd w:w="-30" w:type="dxa"/>
        <w:tblLayout w:type="fixed"/>
        <w:tblLook w:firstRow="1" w:lastRow="0" w:firstColumn="1" w:lastColumn="0" w:noHBand="0" w:noVBand="1" w:val="04A0"/>
      </w:tblPr>
      <w:tblGrid>
        <w:gridCol w:w="2720"/>
        <w:gridCol w:w="6840"/>
      </w:tblGrid>
      <w:tr>
        <w:trPr/>
        <w:tc>
          <w:tcPr>
            <w:tcW w:w="2720" w:type="dxa"/>
            <w:shd w:val="clear" w:color="auto" w:fill="FFFF00"/>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項目</w:t>
            </w:r>
          </w:p>
        </w:tc>
        <w:tc>
          <w:tcPr>
            <w:tcW w:w="6840" w:type="dxa"/>
            <w:shd w:val="clear" w:color="auto" w:fill="FFFF00"/>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仕様</w:t>
            </w:r>
          </w:p>
        </w:tc>
      </w:tr>
      <w:tr>
        <w:trPr/>
        <w:tc>
          <w:tcPr>
            <w:tcW w:w="2720" w:type="dxa"/>
            <w:vAlign w:val="top"/>
          </w:tcPr>
          <w:p>
            <w:pPr>
              <w:pStyle w:val="0"/>
              <w:tabs>
                <w:tab w:val="center" w:leader="none" w:pos="811"/>
              </w:tabs>
              <w:jc w:val="left"/>
              <w:rPr>
                <w:rFonts w:hint="default" w:asciiTheme="minorEastAsia" w:hAnsiTheme="minorEastAsia" w:eastAsiaTheme="minorEastAsia"/>
                <w:sz w:val="24"/>
              </w:rPr>
            </w:pPr>
            <w:r>
              <w:rPr>
                <w:rFonts w:hint="eastAsia" w:asciiTheme="minorEastAsia" w:hAnsiTheme="minorEastAsia" w:eastAsiaTheme="minorEastAsia"/>
                <w:sz w:val="24"/>
              </w:rPr>
              <w:t>形状</w:t>
            </w:r>
          </w:p>
        </w:tc>
        <w:tc>
          <w:tcPr>
            <w:tcW w:w="6840"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デスクトップ型パソコン</w:t>
            </w:r>
          </w:p>
        </w:tc>
      </w:tr>
      <w:tr>
        <w:trPr/>
        <w:tc>
          <w:tcPr>
            <w:tcW w:w="2720" w:type="dxa"/>
            <w:vAlign w:val="top"/>
          </w:tcPr>
          <w:p>
            <w:pPr>
              <w:pStyle w:val="0"/>
              <w:rPr>
                <w:rFonts w:hint="eastAsia"/>
                <w:sz w:val="24"/>
              </w:rPr>
            </w:pPr>
            <w:r>
              <w:rPr>
                <w:rFonts w:hint="eastAsia"/>
                <w:sz w:val="24"/>
              </w:rPr>
              <w:t>本体寸法</w:t>
            </w:r>
          </w:p>
        </w:tc>
        <w:tc>
          <w:tcPr>
            <w:tcW w:w="6840" w:type="dxa"/>
            <w:vAlign w:val="top"/>
          </w:tcPr>
          <w:p>
            <w:pPr>
              <w:pStyle w:val="0"/>
              <w:rPr>
                <w:rFonts w:hint="eastAsia"/>
                <w:sz w:val="24"/>
              </w:rPr>
            </w:pPr>
            <w:r>
              <w:rPr>
                <w:rFonts w:hint="eastAsia"/>
                <w:sz w:val="24"/>
              </w:rPr>
              <w:t>約</w:t>
            </w:r>
            <w:r>
              <w:rPr>
                <w:rFonts w:hint="eastAsia" w:ascii="ＭＳ 明朝" w:hAnsi="ＭＳ 明朝" w:eastAsia="ＭＳ 明朝"/>
                <w:sz w:val="24"/>
              </w:rPr>
              <w:t>37</w:t>
            </w:r>
            <w:r>
              <w:rPr>
                <w:rFonts w:hint="eastAsia" w:ascii="ＭＳ 明朝" w:hAnsi="ＭＳ 明朝" w:eastAsia="ＭＳ 明朝"/>
                <w:sz w:val="24"/>
              </w:rPr>
              <w:t>（</w:t>
            </w:r>
            <w:r>
              <w:rPr>
                <w:rFonts w:hint="eastAsia" w:ascii="ＭＳ 明朝" w:hAnsi="ＭＳ 明朝" w:eastAsia="ＭＳ 明朝"/>
                <w:sz w:val="24"/>
              </w:rPr>
              <w:t>W</w:t>
            </w:r>
            <w:r>
              <w:rPr>
                <w:rFonts w:hint="eastAsia" w:ascii="ＭＳ 明朝" w:hAnsi="ＭＳ 明朝" w:eastAsia="ＭＳ 明朝"/>
                <w:sz w:val="24"/>
              </w:rPr>
              <w:t>）</w:t>
            </w:r>
            <w:r>
              <w:rPr>
                <w:rFonts w:hint="eastAsia"/>
                <w:sz w:val="24"/>
              </w:rPr>
              <w:t>×</w:t>
            </w:r>
            <w:r>
              <w:rPr>
                <w:rFonts w:hint="eastAsia" w:asciiTheme="minorEastAsia" w:hAnsiTheme="minorEastAsia" w:eastAsiaTheme="minorEastAsia"/>
                <w:sz w:val="24"/>
              </w:rPr>
              <w:t>183</w:t>
            </w:r>
            <w:r>
              <w:rPr>
                <w:rFonts w:hint="eastAsia" w:asciiTheme="minorEastAsia" w:hAnsiTheme="minorEastAsia" w:eastAsiaTheme="minorEastAsia"/>
                <w:sz w:val="24"/>
              </w:rPr>
              <w:t>（</w:t>
            </w:r>
            <w:r>
              <w:rPr>
                <w:rFonts w:hint="eastAsia" w:asciiTheme="minorEastAsia" w:hAnsiTheme="minorEastAsia" w:eastAsiaTheme="minorEastAsia"/>
                <w:sz w:val="24"/>
              </w:rPr>
              <w:t>D</w:t>
            </w:r>
            <w:r>
              <w:rPr>
                <w:rFonts w:hint="eastAsia" w:asciiTheme="minorEastAsia" w:hAnsiTheme="minorEastAsia" w:eastAsiaTheme="minorEastAsia"/>
                <w:sz w:val="24"/>
              </w:rPr>
              <w:t>）×</w:t>
            </w:r>
            <w:r>
              <w:rPr>
                <w:rFonts w:hint="eastAsia" w:asciiTheme="minorEastAsia" w:hAnsiTheme="minorEastAsia" w:eastAsiaTheme="minorEastAsia"/>
                <w:sz w:val="24"/>
              </w:rPr>
              <w:t>179</w:t>
            </w:r>
            <w:r>
              <w:rPr>
                <w:rFonts w:hint="eastAsia" w:asciiTheme="minorEastAsia" w:hAnsiTheme="minorEastAsia" w:eastAsiaTheme="minorEastAsia"/>
                <w:sz w:val="24"/>
              </w:rPr>
              <w:t>（</w:t>
            </w:r>
            <w:r>
              <w:rPr>
                <w:rFonts w:hint="eastAsia" w:asciiTheme="minorEastAsia" w:hAnsiTheme="minorEastAsia" w:eastAsiaTheme="minorEastAsia"/>
                <w:sz w:val="24"/>
              </w:rPr>
              <w:t>H</w:t>
            </w:r>
            <w:r>
              <w:rPr>
                <w:rFonts w:hint="eastAsia" w:asciiTheme="minorEastAsia" w:hAnsiTheme="minorEastAsia" w:eastAsiaTheme="minorEastAsia"/>
                <w:sz w:val="24"/>
              </w:rPr>
              <w:t>）</w:t>
            </w:r>
            <w:r>
              <w:rPr>
                <w:rFonts w:hint="eastAsia" w:asciiTheme="minorEastAsia" w:hAnsiTheme="minorEastAsia" w:eastAsiaTheme="minorEastAsia"/>
                <w:sz w:val="24"/>
              </w:rPr>
              <w:t>mm</w:t>
            </w:r>
            <w:r>
              <w:rPr>
                <w:rFonts w:hint="eastAsia" w:asciiTheme="minorEastAsia" w:hAnsiTheme="minorEastAsia" w:eastAsiaTheme="minorEastAsia"/>
                <w:sz w:val="24"/>
              </w:rPr>
              <w:t>同等寸法</w:t>
            </w:r>
          </w:p>
        </w:tc>
      </w:tr>
      <w:tr>
        <w:trPr/>
        <w:tc>
          <w:tcPr>
            <w:tcW w:w="2720" w:type="dxa"/>
            <w:vAlign w:val="top"/>
          </w:tcPr>
          <w:p>
            <w:pPr>
              <w:pStyle w:val="0"/>
              <w:tabs>
                <w:tab w:val="center" w:leader="none" w:pos="811"/>
              </w:tabs>
              <w:ind w:right="-391" w:rightChars="-186"/>
              <w:jc w:val="left"/>
              <w:rPr>
                <w:rFonts w:hint="default" w:asciiTheme="minorEastAsia" w:hAnsiTheme="minorEastAsia"/>
                <w:sz w:val="24"/>
              </w:rPr>
            </w:pPr>
            <w:r>
              <w:rPr>
                <w:rFonts w:hint="eastAsia" w:asciiTheme="minorEastAsia" w:hAnsiTheme="minorEastAsia" w:eastAsiaTheme="minorEastAsia"/>
                <w:sz w:val="24"/>
              </w:rPr>
              <w:t>製造機器メーカー</w:t>
            </w:r>
          </w:p>
        </w:tc>
        <w:tc>
          <w:tcPr>
            <w:tcW w:w="6840" w:type="dxa"/>
            <w:vAlign w:val="top"/>
          </w:tcPr>
          <w:p>
            <w:pPr>
              <w:pStyle w:val="0"/>
              <w:rPr>
                <w:rFonts w:hint="default" w:asciiTheme="minorEastAsia" w:hAnsiTheme="minorEastAsia"/>
                <w:sz w:val="24"/>
              </w:rPr>
            </w:pPr>
            <w:r>
              <w:rPr>
                <w:rFonts w:hint="eastAsia" w:asciiTheme="minorEastAsia" w:hAnsiTheme="minorEastAsia" w:eastAsiaTheme="minorEastAsia"/>
                <w:sz w:val="24"/>
              </w:rPr>
              <w:t>仕様を満たせば特に問わない</w:t>
            </w:r>
          </w:p>
        </w:tc>
      </w:tr>
      <w:tr>
        <w:trPr/>
        <w:tc>
          <w:tcPr>
            <w:tcW w:w="2720" w:type="dxa"/>
            <w:vAlign w:val="top"/>
          </w:tcPr>
          <w:p>
            <w:pPr>
              <w:pStyle w:val="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OS</w:t>
            </w:r>
          </w:p>
        </w:tc>
        <w:tc>
          <w:tcPr>
            <w:tcW w:w="6840"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sz w:val="24"/>
              </w:rPr>
              <w:t>Windows</w:t>
            </w:r>
            <w:r>
              <w:rPr>
                <w:rFonts w:hint="default" w:asciiTheme="minorEastAsia" w:hAnsiTheme="minorEastAsia"/>
                <w:sz w:val="24"/>
              </w:rPr>
              <w:t xml:space="preserve"> </w:t>
            </w:r>
            <w:r>
              <w:rPr>
                <w:rFonts w:hint="eastAsia" w:asciiTheme="minorEastAsia" w:hAnsiTheme="minorEastAsia"/>
                <w:sz w:val="24"/>
              </w:rPr>
              <w:t>11 Pro 64bit(</w:t>
            </w:r>
            <w:r>
              <w:rPr>
                <w:rFonts w:hint="eastAsia" w:asciiTheme="minorEastAsia" w:hAnsiTheme="minorEastAsia"/>
                <w:sz w:val="24"/>
              </w:rPr>
              <w:t>日本語版</w:t>
            </w:r>
            <w:r>
              <w:rPr>
                <w:rFonts w:hint="eastAsia" w:asciiTheme="minorEastAsia" w:hAnsiTheme="minorEastAsia"/>
                <w:sz w:val="24"/>
              </w:rPr>
              <w:t>)</w:t>
            </w:r>
          </w:p>
        </w:tc>
      </w:tr>
      <w:tr>
        <w:trPr/>
        <w:tc>
          <w:tcPr>
            <w:tcW w:w="2720" w:type="dxa"/>
            <w:vAlign w:val="top"/>
          </w:tcPr>
          <w:p>
            <w:pPr>
              <w:pStyle w:val="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CPU</w:t>
            </w:r>
          </w:p>
        </w:tc>
        <w:tc>
          <w:tcPr>
            <w:tcW w:w="6840" w:type="dxa"/>
            <w:vAlign w:val="top"/>
          </w:tcPr>
          <w:p>
            <w:pPr>
              <w:pStyle w:val="0"/>
              <w:rPr>
                <w:rFonts w:hint="default" w:asciiTheme="minorEastAsia" w:hAnsiTheme="minorEastAsia" w:eastAsiaTheme="minorEastAsia"/>
                <w:color w:val="000000" w:themeColor="text1"/>
                <w:sz w:val="24"/>
              </w:rPr>
            </w:pPr>
            <w:r>
              <w:rPr>
                <w:rFonts w:hint="default" w:asciiTheme="minorEastAsia" w:hAnsiTheme="minorEastAsia"/>
                <w:sz w:val="24"/>
              </w:rPr>
              <w:t>Intel Corei</w:t>
            </w:r>
            <w:r>
              <w:rPr>
                <w:rFonts w:hint="eastAsia" w:asciiTheme="minorEastAsia" w:hAnsiTheme="minorEastAsia"/>
                <w:sz w:val="24"/>
              </w:rPr>
              <w:t>3</w:t>
            </w:r>
            <w:r>
              <w:rPr>
                <w:rFonts w:hint="eastAsia" w:asciiTheme="minorEastAsia" w:hAnsiTheme="minorEastAsia" w:eastAsiaTheme="minorEastAsia"/>
                <w:color w:val="000000" w:themeColor="text1"/>
                <w:sz w:val="24"/>
              </w:rPr>
              <w:t>または同等以上</w:t>
            </w:r>
          </w:p>
        </w:tc>
      </w:tr>
      <w:tr>
        <w:trPr/>
        <w:tc>
          <w:tcPr>
            <w:tcW w:w="2720" w:type="dxa"/>
            <w:vMerge w:val="restart"/>
            <w:vAlign w:val="top"/>
          </w:tcPr>
          <w:p>
            <w:pPr>
              <w:pStyle w:val="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6840" w:type="dxa"/>
            <w:vAlign w:val="top"/>
          </w:tcPr>
          <w:p>
            <w:pPr>
              <w:pStyle w:val="0"/>
              <w:jc w:val="left"/>
              <w:rPr>
                <w:rFonts w:hint="default" w:asciiTheme="minorEastAsia" w:hAnsiTheme="minorEastAsia"/>
                <w:sz w:val="24"/>
              </w:rPr>
            </w:pPr>
            <w:r>
              <w:rPr>
                <w:rFonts w:hint="eastAsia" w:asciiTheme="minorEastAsia" w:hAnsiTheme="minorEastAsia" w:eastAsiaTheme="minorEastAsia"/>
                <w:sz w:val="24"/>
              </w:rPr>
              <w:t>１台（リカバリ―メディア付き）</w:t>
            </w:r>
          </w:p>
        </w:tc>
      </w:tr>
      <w:tr>
        <w:trPr/>
        <w:tc>
          <w:tcPr>
            <w:tcW w:w="2720" w:type="dxa"/>
            <w:vMerge w:val="continue"/>
            <w:vAlign w:val="top"/>
          </w:tcPr>
          <w:p>
            <w:pPr>
              <w:pStyle w:val="0"/>
              <w:jc w:val="left"/>
              <w:rPr>
                <w:rFonts w:hint="default" w:asciiTheme="minorEastAsia" w:hAnsiTheme="minorEastAsia"/>
                <w:color w:val="000000" w:themeColor="text1"/>
                <w:sz w:val="24"/>
              </w:rPr>
            </w:pPr>
          </w:p>
        </w:tc>
        <w:tc>
          <w:tcPr>
            <w:tcW w:w="6840" w:type="dxa"/>
            <w:vAlign w:val="top"/>
          </w:tcPr>
          <w:p>
            <w:pPr>
              <w:pStyle w:val="0"/>
              <w:jc w:val="left"/>
              <w:rPr>
                <w:rFonts w:hint="default" w:asciiTheme="minorEastAsia" w:hAnsiTheme="minorEastAsia"/>
                <w:sz w:val="24"/>
              </w:rPr>
            </w:pPr>
            <w:r>
              <w:rPr>
                <w:rFonts w:hint="eastAsia" w:asciiTheme="minorEastAsia" w:hAnsiTheme="minorEastAsia" w:eastAsiaTheme="minorEastAsia"/>
                <w:sz w:val="24"/>
              </w:rPr>
              <w:t>４台</w:t>
            </w:r>
          </w:p>
        </w:tc>
      </w:tr>
      <w:tr>
        <w:trPr/>
        <w:tc>
          <w:tcPr>
            <w:tcW w:w="2720" w:type="dxa"/>
            <w:vAlign w:val="top"/>
          </w:tcPr>
          <w:p>
            <w:pPr>
              <w:pStyle w:val="0"/>
              <w:jc w:val="left"/>
              <w:rPr>
                <w:rFonts w:hint="default" w:asciiTheme="minorEastAsia" w:hAnsiTheme="minorEastAsia"/>
                <w:color w:val="000000" w:themeColor="text1"/>
                <w:sz w:val="24"/>
              </w:rPr>
            </w:pPr>
            <w:r>
              <w:rPr>
                <w:rFonts w:hint="eastAsia" w:asciiTheme="minorEastAsia" w:hAnsiTheme="minorEastAsia" w:eastAsiaTheme="minorEastAsia"/>
                <w:color w:val="000000" w:themeColor="text1"/>
                <w:sz w:val="24"/>
              </w:rPr>
              <w:t>メモリー</w:t>
            </w:r>
          </w:p>
        </w:tc>
        <w:tc>
          <w:tcPr>
            <w:tcW w:w="6840" w:type="dxa"/>
            <w:vAlign w:val="top"/>
          </w:tcPr>
          <w:p>
            <w:pPr>
              <w:pStyle w:val="0"/>
              <w:jc w:val="left"/>
              <w:rPr>
                <w:rFonts w:hint="default" w:asciiTheme="minorEastAsia" w:hAnsiTheme="minorEastAsia"/>
                <w:sz w:val="24"/>
              </w:rPr>
            </w:pPr>
            <w:r>
              <w:rPr>
                <w:rFonts w:hint="eastAsia" w:asciiTheme="minorEastAsia" w:hAnsiTheme="minorEastAsia" w:eastAsiaTheme="minorEastAsia"/>
                <w:sz w:val="24"/>
              </w:rPr>
              <w:t>16GB</w:t>
            </w:r>
            <w:r>
              <w:rPr>
                <w:rFonts w:hint="eastAsia" w:asciiTheme="minorEastAsia" w:hAnsiTheme="minorEastAsia" w:eastAsiaTheme="minorEastAsia"/>
                <w:color w:val="000000" w:themeColor="text1"/>
                <w:sz w:val="24"/>
              </w:rPr>
              <w:t>　以上</w:t>
            </w:r>
          </w:p>
        </w:tc>
      </w:tr>
      <w:tr>
        <w:trPr/>
        <w:tc>
          <w:tcPr>
            <w:tcW w:w="2720" w:type="dxa"/>
            <w:vAlign w:val="top"/>
          </w:tcPr>
          <w:p>
            <w:pPr>
              <w:pStyle w:val="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SSD</w:t>
            </w:r>
          </w:p>
        </w:tc>
        <w:tc>
          <w:tcPr>
            <w:tcW w:w="6840"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256GB</w:t>
            </w:r>
            <w:r>
              <w:rPr>
                <w:rFonts w:hint="eastAsia" w:asciiTheme="minorEastAsia" w:hAnsiTheme="minorEastAsia" w:eastAsiaTheme="minorEastAsia"/>
                <w:color w:val="000000" w:themeColor="text1"/>
                <w:sz w:val="24"/>
              </w:rPr>
              <w:t>　以上</w:t>
            </w:r>
          </w:p>
        </w:tc>
      </w:tr>
      <w:tr>
        <w:trPr/>
        <w:tc>
          <w:tcPr>
            <w:tcW w:w="2720" w:type="dxa"/>
            <w:vAlign w:val="top"/>
          </w:tcPr>
          <w:p>
            <w:pPr>
              <w:pStyle w:val="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モニター接続</w:t>
            </w:r>
          </w:p>
        </w:tc>
        <w:tc>
          <w:tcPr>
            <w:tcW w:w="6840"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sz w:val="24"/>
              </w:rPr>
              <w:t>HDMI</w:t>
            </w:r>
            <w:r>
              <w:rPr>
                <w:rFonts w:hint="eastAsia" w:asciiTheme="minorEastAsia" w:hAnsiTheme="minorEastAsia"/>
                <w:sz w:val="24"/>
              </w:rPr>
              <w:t>×</w:t>
            </w:r>
            <w:r>
              <w:rPr>
                <w:rFonts w:hint="eastAsia" w:asciiTheme="minorEastAsia" w:hAnsiTheme="minorEastAsia"/>
                <w:sz w:val="24"/>
              </w:rPr>
              <w:t>1</w:t>
            </w:r>
            <w:r>
              <w:rPr>
                <w:rFonts w:hint="eastAsia" w:asciiTheme="minorEastAsia" w:hAnsiTheme="minorEastAsia"/>
                <w:sz w:val="24"/>
              </w:rPr>
              <w:t>、</w:t>
            </w:r>
            <w:r>
              <w:rPr>
                <w:rFonts w:hint="eastAsia" w:asciiTheme="minorEastAsia" w:hAnsiTheme="minorEastAsia"/>
                <w:sz w:val="24"/>
              </w:rPr>
              <w:t>VGA</w:t>
            </w:r>
            <w:r>
              <w:rPr>
                <w:rFonts w:hint="eastAsia" w:asciiTheme="minorEastAsia" w:hAnsiTheme="minorEastAsia"/>
                <w:sz w:val="24"/>
              </w:rPr>
              <w:t>×</w:t>
            </w:r>
            <w:r>
              <w:rPr>
                <w:rFonts w:hint="eastAsia" w:asciiTheme="minorEastAsia" w:hAnsiTheme="minorEastAsia"/>
                <w:sz w:val="24"/>
              </w:rPr>
              <w:t>1</w:t>
            </w:r>
            <w:r>
              <w:rPr>
                <w:rFonts w:hint="eastAsia" w:asciiTheme="minorEastAsia" w:hAnsiTheme="minorEastAsia"/>
                <w:sz w:val="24"/>
              </w:rPr>
              <w:t>（オプション対応可）</w:t>
            </w:r>
          </w:p>
        </w:tc>
      </w:tr>
      <w:tr>
        <w:trPr/>
        <w:tc>
          <w:tcPr>
            <w:tcW w:w="2720" w:type="dxa"/>
            <w:vMerge w:val="restart"/>
            <w:vAlign w:val="top"/>
          </w:tcPr>
          <w:p>
            <w:pPr>
              <w:pStyle w:val="0"/>
              <w:tabs>
                <w:tab w:val="center" w:leader="none" w:pos="1094"/>
                <w:tab w:val="right" w:leader="none" w:pos="2189"/>
              </w:tabs>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sz w:val="24"/>
              </w:rPr>
              <w:t>ソフト</w:t>
            </w:r>
          </w:p>
        </w:tc>
        <w:tc>
          <w:tcPr>
            <w:tcW w:w="6840"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sz w:val="24"/>
              </w:rPr>
              <w:t>Just Office 6 JL</w:t>
            </w:r>
          </w:p>
        </w:tc>
      </w:tr>
      <w:tr>
        <w:trPr/>
        <w:tc>
          <w:tcPr>
            <w:tcW w:w="2720" w:type="dxa"/>
            <w:vMerge w:val="continue"/>
            <w:vAlign w:val="top"/>
          </w:tcPr>
          <w:p>
            <w:pPr>
              <w:pStyle w:val="0"/>
              <w:tabs>
                <w:tab w:val="center" w:leader="none" w:pos="1094"/>
                <w:tab w:val="right" w:leader="none" w:pos="2189"/>
              </w:tabs>
              <w:jc w:val="left"/>
              <w:rPr>
                <w:rFonts w:hint="default" w:asciiTheme="minorEastAsia" w:hAnsiTheme="minorEastAsia"/>
                <w:sz w:val="24"/>
              </w:rPr>
            </w:pPr>
          </w:p>
        </w:tc>
        <w:tc>
          <w:tcPr>
            <w:tcW w:w="6840" w:type="dxa"/>
            <w:vAlign w:val="top"/>
          </w:tcPr>
          <w:p>
            <w:pPr>
              <w:pStyle w:val="0"/>
              <w:rPr>
                <w:rFonts w:hint="default" w:asciiTheme="minorEastAsia" w:hAnsiTheme="minorEastAsia" w:eastAsiaTheme="minorEastAsia"/>
              </w:rPr>
            </w:pPr>
            <w:r>
              <w:rPr>
                <w:rFonts w:hint="eastAsia" w:asciiTheme="minorEastAsia" w:hAnsiTheme="minorEastAsia" w:eastAsiaTheme="minorEastAsia"/>
                <w:sz w:val="24"/>
              </w:rPr>
              <w:t>インストールメディア　</w:t>
            </w:r>
            <w:r>
              <w:rPr>
                <w:rFonts w:hint="eastAsia" w:asciiTheme="minorEastAsia" w:hAnsiTheme="minorEastAsia" w:eastAsiaTheme="minorEastAsia"/>
                <w:sz w:val="24"/>
              </w:rPr>
              <w:t xml:space="preserve">DVD PDF </w:t>
            </w:r>
            <w:r>
              <w:rPr>
                <w:rFonts w:hint="eastAsia" w:asciiTheme="minorEastAsia" w:hAnsiTheme="minorEastAsia" w:eastAsiaTheme="minorEastAsia"/>
                <w:sz w:val="24"/>
              </w:rPr>
              <w:t>マニュアル付</w:t>
            </w:r>
          </w:p>
        </w:tc>
      </w:tr>
      <w:tr>
        <w:trPr/>
        <w:tc>
          <w:tcPr>
            <w:tcW w:w="2720" w:type="dxa"/>
            <w:vAlign w:val="top"/>
          </w:tcPr>
          <w:p>
            <w:pPr>
              <w:pStyle w:val="0"/>
              <w:tabs>
                <w:tab w:val="center" w:leader="none" w:pos="1094"/>
                <w:tab w:val="right" w:leader="none" w:pos="2189"/>
              </w:tabs>
              <w:jc w:val="left"/>
              <w:rPr>
                <w:rFonts w:hint="default" w:asciiTheme="minorEastAsia" w:hAnsiTheme="minorEastAsia"/>
                <w:sz w:val="24"/>
              </w:rPr>
            </w:pPr>
            <w:r>
              <w:rPr>
                <w:rFonts w:hint="eastAsia" w:asciiTheme="minorEastAsia" w:hAnsiTheme="minorEastAsia" w:eastAsiaTheme="minorEastAsia"/>
                <w:color w:val="000000" w:themeColor="text1"/>
                <w:sz w:val="24"/>
              </w:rPr>
              <w:t>その他</w:t>
            </w:r>
          </w:p>
        </w:tc>
        <w:tc>
          <w:tcPr>
            <w:tcW w:w="6840" w:type="dxa"/>
            <w:vAlign w:val="top"/>
          </w:tcPr>
          <w:p>
            <w:pPr>
              <w:pStyle w:val="0"/>
              <w:rPr>
                <w:rFonts w:hint="default" w:asciiTheme="minorEastAsia" w:hAnsiTheme="minorEastAsia"/>
                <w:sz w:val="24"/>
              </w:rPr>
            </w:pPr>
            <w:r>
              <w:rPr>
                <w:rFonts w:hint="eastAsia" w:asciiTheme="minorEastAsia" w:hAnsiTheme="minorEastAsia"/>
                <w:sz w:val="24"/>
              </w:rPr>
              <w:t>キーボード、マウス</w:t>
            </w:r>
            <w:r>
              <w:rPr>
                <w:rFonts w:hint="eastAsia" w:asciiTheme="minorEastAsia" w:hAnsiTheme="minorEastAsia" w:eastAsiaTheme="minorEastAsia"/>
                <w:sz w:val="24"/>
              </w:rPr>
              <w:t>　</w:t>
            </w:r>
            <w:r>
              <w:rPr>
                <w:rFonts w:hint="eastAsia" w:asciiTheme="minorEastAsia" w:hAnsiTheme="minorEastAsia"/>
                <w:sz w:val="24"/>
              </w:rPr>
              <w:t>USB</w:t>
            </w:r>
            <w:r>
              <w:rPr>
                <w:rFonts w:hint="eastAsia" w:asciiTheme="minorEastAsia" w:hAnsiTheme="minorEastAsia"/>
                <w:sz w:val="24"/>
              </w:rPr>
              <w:t>接続</w:t>
            </w:r>
          </w:p>
        </w:tc>
      </w:tr>
      <w:tr>
        <w:trPr/>
        <w:tc>
          <w:tcPr>
            <w:tcW w:w="2720" w:type="dxa"/>
            <w:vAlign w:val="top"/>
          </w:tcPr>
          <w:p>
            <w:pPr>
              <w:pStyle w:val="0"/>
              <w:tabs>
                <w:tab w:val="center" w:leader="none" w:pos="1094"/>
                <w:tab w:val="right" w:leader="none" w:pos="2189"/>
              </w:tabs>
              <w:jc w:val="left"/>
              <w:rPr>
                <w:rFonts w:hint="default" w:asciiTheme="minorEastAsia" w:hAnsiTheme="minorEastAsia"/>
                <w:sz w:val="24"/>
              </w:rPr>
            </w:pPr>
            <w:r>
              <w:rPr>
                <w:rFonts w:hint="eastAsia" w:asciiTheme="minorEastAsia" w:hAnsiTheme="minorEastAsia" w:eastAsiaTheme="minorEastAsia"/>
                <w:sz w:val="24"/>
              </w:rPr>
              <w:t>納品日</w:t>
            </w:r>
          </w:p>
        </w:tc>
        <w:tc>
          <w:tcPr>
            <w:tcW w:w="6840" w:type="dxa"/>
            <w:vAlign w:val="top"/>
          </w:tcPr>
          <w:p>
            <w:pPr>
              <w:pStyle w:val="0"/>
              <w:rPr>
                <w:rFonts w:hint="default" w:asciiTheme="minorEastAsia" w:hAnsiTheme="minorEastAsia"/>
                <w:sz w:val="16"/>
              </w:rPr>
            </w:pPr>
            <w:r>
              <w:rPr>
                <w:rFonts w:hint="eastAsia" w:asciiTheme="minorEastAsia" w:hAnsiTheme="minorEastAsia" w:eastAsiaTheme="minorEastAsia"/>
                <w:sz w:val="24"/>
              </w:rPr>
              <w:t>令和７年</w:t>
            </w: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rPr>
              <w:t>31</w:t>
            </w:r>
            <w:r>
              <w:rPr>
                <w:rFonts w:hint="eastAsia" w:asciiTheme="minorEastAsia" w:hAnsiTheme="minorEastAsia" w:eastAsiaTheme="minorEastAsia"/>
                <w:sz w:val="24"/>
              </w:rPr>
              <w:t>日（金）午後３時まで</w:t>
            </w:r>
          </w:p>
        </w:tc>
      </w:tr>
      <w:tr>
        <w:trPr/>
        <w:tc>
          <w:tcPr>
            <w:tcW w:w="2720" w:type="dxa"/>
            <w:vAlign w:val="top"/>
          </w:tcPr>
          <w:p>
            <w:pPr>
              <w:pStyle w:val="0"/>
              <w:jc w:val="left"/>
              <w:rPr>
                <w:rFonts w:hint="default" w:asciiTheme="minorEastAsia" w:hAnsiTheme="minorEastAsia"/>
                <w:sz w:val="24"/>
              </w:rPr>
            </w:pPr>
            <w:r>
              <w:rPr>
                <w:rFonts w:hint="eastAsia" w:asciiTheme="minorEastAsia" w:hAnsiTheme="minorEastAsia"/>
                <w:sz w:val="24"/>
              </w:rPr>
              <w:t>納品場所</w:t>
            </w:r>
          </w:p>
        </w:tc>
        <w:tc>
          <w:tcPr>
            <w:tcW w:w="6840" w:type="dxa"/>
            <w:vAlign w:val="top"/>
          </w:tcPr>
          <w:p>
            <w:pPr>
              <w:pStyle w:val="0"/>
              <w:rPr>
                <w:rFonts w:hint="default" w:asciiTheme="minorEastAsia" w:hAnsiTheme="minorEastAsia" w:eastAsiaTheme="minorEastAsia"/>
                <w:sz w:val="24"/>
              </w:rPr>
            </w:pPr>
            <w:r>
              <w:rPr>
                <w:rFonts w:hint="eastAsia" w:asciiTheme="minorEastAsia" w:hAnsiTheme="minorEastAsia"/>
                <w:sz w:val="24"/>
              </w:rPr>
              <w:t>読谷村役場２階　電算室</w:t>
            </w:r>
          </w:p>
        </w:tc>
      </w:tr>
    </w:tbl>
    <w:p>
      <w:pPr>
        <w:pStyle w:val="0"/>
        <w:tabs>
          <w:tab w:val="left" w:leader="none" w:pos="1530"/>
        </w:tabs>
        <w:rPr>
          <w:rFonts w:hint="default" w:asciiTheme="minorEastAsia" w:hAnsiTheme="minorEastAsia"/>
        </w:rPr>
      </w:pPr>
    </w:p>
    <w:p>
      <w:pPr>
        <w:pStyle w:val="0"/>
        <w:rPr>
          <w:rFonts w:hint="default" w:asciiTheme="minorEastAsia" w:hAnsiTheme="minorEastAsia"/>
          <w:sz w:val="24"/>
        </w:rPr>
      </w:pPr>
      <w:r>
        <w:rPr>
          <w:rFonts w:hint="eastAsia" w:asciiTheme="minorEastAsia" w:hAnsiTheme="minorEastAsia"/>
          <w:sz w:val="24"/>
        </w:rPr>
        <w:t>※保守は、メーカー標準保障（</w:t>
      </w:r>
      <w:r>
        <w:rPr>
          <w:rFonts w:hint="eastAsia" w:asciiTheme="minorEastAsia" w:hAnsiTheme="minorEastAsia"/>
          <w:sz w:val="24"/>
        </w:rPr>
        <w:t>1</w:t>
      </w:r>
      <w:r>
        <w:rPr>
          <w:rFonts w:hint="eastAsia" w:asciiTheme="minorEastAsia" w:hAnsiTheme="minorEastAsia"/>
          <w:sz w:val="24"/>
        </w:rPr>
        <w:t>年）とする。</w:t>
      </w:r>
    </w:p>
    <w:p>
      <w:pPr>
        <w:pStyle w:val="0"/>
        <w:rPr>
          <w:rFonts w:hint="default" w:asciiTheme="minorEastAsia" w:hAnsiTheme="minorEastAsia"/>
          <w:sz w:val="24"/>
        </w:rPr>
      </w:pPr>
      <w:r>
        <w:rPr>
          <w:rFonts w:hint="eastAsia" w:asciiTheme="minorEastAsia" w:hAnsiTheme="minorEastAsia"/>
          <w:sz w:val="24"/>
        </w:rPr>
        <w:t>※搬入費を含めること。搬入場所は読谷村役場</w:t>
      </w:r>
      <w:r>
        <w:rPr>
          <w:rFonts w:hint="eastAsia" w:asciiTheme="minorEastAsia" w:hAnsiTheme="minorEastAsia"/>
          <w:sz w:val="24"/>
        </w:rPr>
        <w:t>2</w:t>
      </w:r>
      <w:r>
        <w:rPr>
          <w:rFonts w:hint="eastAsia" w:asciiTheme="minorEastAsia" w:hAnsiTheme="minorEastAsia"/>
          <w:sz w:val="24"/>
        </w:rPr>
        <w:t>階電算室。</w:t>
      </w:r>
    </w:p>
    <w:p>
      <w:pPr>
        <w:pStyle w:val="0"/>
        <w:rPr>
          <w:rFonts w:hint="default" w:asciiTheme="minorEastAsia" w:hAnsiTheme="minorEastAsia"/>
          <w:sz w:val="24"/>
        </w:rPr>
      </w:pPr>
      <w:r>
        <w:rPr>
          <w:rFonts w:hint="eastAsia" w:asciiTheme="minorEastAsia" w:hAnsiTheme="minorEastAsia"/>
          <w:sz w:val="24"/>
        </w:rPr>
        <w:t>※セットアップ費は不要。</w:t>
      </w:r>
    </w:p>
    <w:p>
      <w:pPr>
        <w:pStyle w:val="0"/>
        <w:tabs>
          <w:tab w:val="left" w:leader="none" w:pos="1530"/>
        </w:tabs>
        <w:rPr>
          <w:rFonts w:hint="default" w:asciiTheme="minorEastAsia" w:hAnsiTheme="minorEastAsia"/>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1346</TotalTime>
  <Pages>4</Pages>
  <Words>99</Words>
  <Characters>1191</Characters>
  <Application>JUST Note</Application>
  <Lines>377</Lines>
  <Paragraphs>96</Paragraphs>
  <CharactersWithSpaces>1244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yomitan</dc:creator>
  <cp:lastModifiedBy>Yomitan</cp:lastModifiedBy>
  <cp:lastPrinted>2025-07-24T07:23:20Z</cp:lastPrinted>
  <dcterms:created xsi:type="dcterms:W3CDTF">2022-04-25T07:22:00Z</dcterms:created>
  <dcterms:modified xsi:type="dcterms:W3CDTF">2025-07-24T07:42:08Z</dcterms:modified>
  <cp:revision>126</cp:revision>
</cp:coreProperties>
</file>